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D3DDC" w14:textId="67F16B0D" w:rsidR="00071D78" w:rsidRDefault="00071D78" w:rsidP="00D74B65">
      <w:pPr>
        <w:widowControl w:val="0"/>
        <w:tabs>
          <w:tab w:val="left" w:pos="5529"/>
        </w:tabs>
        <w:ind w:firstLine="0"/>
        <w:rPr>
          <w:rFonts w:ascii="Times New Roman" w:eastAsia="Times New Roman" w:hAnsi="Times New Roman" w:cs="Times New Roman"/>
          <w:sz w:val="20"/>
          <w:lang w:eastAsia="ru-RU"/>
        </w:rPr>
      </w:pPr>
      <w:bookmarkStart w:id="0" w:name="_GoBack"/>
      <w:bookmarkEnd w:id="0"/>
    </w:p>
    <w:p w14:paraId="1B6AE5C9" w14:textId="77777777" w:rsidR="00071D78" w:rsidRDefault="00071D78" w:rsidP="00071D78">
      <w:pPr>
        <w:widowControl w:val="0"/>
        <w:tabs>
          <w:tab w:val="left" w:pos="5529"/>
        </w:tabs>
        <w:ind w:left="5670"/>
        <w:jc w:val="right"/>
        <w:rPr>
          <w:rFonts w:ascii="Times New Roman" w:eastAsia="Times New Roman" w:hAnsi="Times New Roman" w:cs="Times New Roman"/>
          <w:sz w:val="20"/>
          <w:lang w:eastAsia="ru-RU"/>
        </w:rPr>
      </w:pPr>
    </w:p>
    <w:p w14:paraId="6EFE00B8" w14:textId="126FA78F" w:rsidR="00753CDE" w:rsidRPr="00C94D16" w:rsidRDefault="00753CDE" w:rsidP="00753CDE">
      <w:pPr>
        <w:widowControl w:val="0"/>
        <w:ind w:left="284" w:firstLine="6"/>
        <w:jc w:val="center"/>
        <w:rPr>
          <w:rFonts w:ascii="Times New Roman" w:eastAsia="Times New Roman" w:hAnsi="Times New Roman" w:cs="Times New Roman"/>
          <w:i/>
          <w:sz w:val="20"/>
          <w:u w:val="single"/>
          <w:lang w:eastAsia="ru-RU"/>
        </w:rPr>
      </w:pPr>
      <w:r w:rsidRPr="00C94D16">
        <w:rPr>
          <w:rFonts w:ascii="Times New Roman" w:eastAsia="Times New Roman" w:hAnsi="Times New Roman" w:cs="Times New Roman"/>
          <w:i/>
          <w:sz w:val="20"/>
          <w:u w:val="single"/>
          <w:lang w:eastAsia="ru-RU"/>
        </w:rPr>
        <w:t>МАКЕТ УСЛОВИЙ О ТРЕБОВАНИЯХ К ИСПОЛНИТЕЛ</w:t>
      </w:r>
      <w:r w:rsidR="00CB429A">
        <w:rPr>
          <w:rFonts w:ascii="Times New Roman" w:eastAsia="Times New Roman" w:hAnsi="Times New Roman" w:cs="Times New Roman"/>
          <w:i/>
          <w:sz w:val="20"/>
          <w:u w:val="single"/>
          <w:lang w:eastAsia="ru-RU"/>
        </w:rPr>
        <w:t>Ю</w:t>
      </w:r>
      <w:r w:rsidRPr="00C94D16">
        <w:rPr>
          <w:rFonts w:ascii="Times New Roman" w:eastAsia="Times New Roman" w:hAnsi="Times New Roman" w:cs="Times New Roman"/>
          <w:i/>
          <w:sz w:val="20"/>
          <w:u w:val="single"/>
          <w:lang w:eastAsia="ru-RU"/>
        </w:rPr>
        <w:t>/ПОСТАВЩИК</w:t>
      </w:r>
      <w:r w:rsidR="00CB429A">
        <w:rPr>
          <w:rFonts w:ascii="Times New Roman" w:eastAsia="Times New Roman" w:hAnsi="Times New Roman" w:cs="Times New Roman"/>
          <w:i/>
          <w:sz w:val="20"/>
          <w:u w:val="single"/>
          <w:lang w:eastAsia="ru-RU"/>
        </w:rPr>
        <w:t>У</w:t>
      </w:r>
      <w:r w:rsidRPr="00C94D16">
        <w:rPr>
          <w:rFonts w:ascii="Times New Roman" w:eastAsia="Times New Roman" w:hAnsi="Times New Roman" w:cs="Times New Roman"/>
          <w:i/>
          <w:sz w:val="20"/>
          <w:u w:val="single"/>
          <w:lang w:eastAsia="ru-RU"/>
        </w:rPr>
        <w:t xml:space="preserve"> (ПРОДАВЦ</w:t>
      </w:r>
      <w:r w:rsidR="00CB429A">
        <w:rPr>
          <w:rFonts w:ascii="Times New Roman" w:eastAsia="Times New Roman" w:hAnsi="Times New Roman" w:cs="Times New Roman"/>
          <w:i/>
          <w:sz w:val="20"/>
          <w:u w:val="single"/>
          <w:lang w:eastAsia="ru-RU"/>
        </w:rPr>
        <w:t>У</w:t>
      </w:r>
      <w:r w:rsidRPr="00C94D16">
        <w:rPr>
          <w:rFonts w:ascii="Times New Roman" w:eastAsia="Times New Roman" w:hAnsi="Times New Roman" w:cs="Times New Roman"/>
          <w:i/>
          <w:sz w:val="20"/>
          <w:u w:val="single"/>
          <w:lang w:eastAsia="ru-RU"/>
        </w:rPr>
        <w:t>) В ДОГОВОР</w:t>
      </w:r>
      <w:r w:rsidR="00CB429A">
        <w:rPr>
          <w:rFonts w:ascii="Times New Roman" w:eastAsia="Times New Roman" w:hAnsi="Times New Roman" w:cs="Times New Roman"/>
          <w:i/>
          <w:sz w:val="20"/>
          <w:u w:val="single"/>
          <w:lang w:eastAsia="ru-RU"/>
        </w:rPr>
        <w:t>Е</w:t>
      </w:r>
      <w:r w:rsidRPr="00C94D16">
        <w:rPr>
          <w:rFonts w:ascii="Times New Roman" w:eastAsia="Times New Roman" w:hAnsi="Times New Roman" w:cs="Times New Roman"/>
          <w:i/>
          <w:sz w:val="20"/>
          <w:u w:val="single"/>
          <w:lang w:eastAsia="ru-RU"/>
        </w:rPr>
        <w:t xml:space="preserve"> </w:t>
      </w:r>
      <w:r w:rsidR="007B4290">
        <w:rPr>
          <w:rFonts w:ascii="Times New Roman" w:eastAsia="Times New Roman" w:hAnsi="Times New Roman" w:cs="Times New Roman"/>
          <w:i/>
          <w:sz w:val="20"/>
          <w:u w:val="single"/>
          <w:lang w:eastAsia="ru-RU"/>
        </w:rPr>
        <w:t xml:space="preserve">ЗАКУПКИ </w:t>
      </w:r>
      <w:r w:rsidRPr="00C94D16">
        <w:rPr>
          <w:rFonts w:ascii="Times New Roman" w:eastAsia="Times New Roman" w:hAnsi="Times New Roman" w:cs="Times New Roman"/>
          <w:i/>
          <w:sz w:val="20"/>
          <w:u w:val="single"/>
          <w:lang w:eastAsia="ru-RU"/>
        </w:rPr>
        <w:t>УСЛУГ/</w:t>
      </w:r>
      <w:r w:rsidR="007B4290">
        <w:rPr>
          <w:rFonts w:ascii="Times New Roman" w:eastAsia="Times New Roman" w:hAnsi="Times New Roman" w:cs="Times New Roman"/>
          <w:i/>
          <w:sz w:val="20"/>
          <w:u w:val="single"/>
          <w:lang w:eastAsia="ru-RU"/>
        </w:rPr>
        <w:t>ТОВАРОВ</w:t>
      </w:r>
      <w:r w:rsidRPr="00C94D16">
        <w:rPr>
          <w:rFonts w:ascii="Times New Roman" w:eastAsia="Times New Roman" w:hAnsi="Times New Roman" w:cs="Times New Roman"/>
          <w:i/>
          <w:sz w:val="20"/>
          <w:u w:val="single"/>
          <w:lang w:eastAsia="ru-RU"/>
        </w:rPr>
        <w:t>, ГДЕ ПРЕДПРИЯТИ</w:t>
      </w:r>
      <w:r w:rsidR="00D74B65">
        <w:rPr>
          <w:rFonts w:ascii="Times New Roman" w:eastAsia="Times New Roman" w:hAnsi="Times New Roman" w:cs="Times New Roman"/>
          <w:i/>
          <w:sz w:val="20"/>
          <w:u w:val="single"/>
          <w:lang w:eastAsia="ru-RU"/>
        </w:rPr>
        <w:t>Е</w:t>
      </w:r>
      <w:r w:rsidRPr="00C94D16">
        <w:rPr>
          <w:rFonts w:ascii="Times New Roman" w:eastAsia="Times New Roman" w:hAnsi="Times New Roman" w:cs="Times New Roman"/>
          <w:i/>
          <w:sz w:val="20"/>
          <w:u w:val="single"/>
          <w:lang w:eastAsia="ru-RU"/>
        </w:rPr>
        <w:t xml:space="preserve"> КТ ЯВЛЯ</w:t>
      </w:r>
      <w:r w:rsidR="00CB429A">
        <w:rPr>
          <w:rFonts w:ascii="Times New Roman" w:eastAsia="Times New Roman" w:hAnsi="Times New Roman" w:cs="Times New Roman"/>
          <w:i/>
          <w:sz w:val="20"/>
          <w:u w:val="single"/>
          <w:lang w:eastAsia="ru-RU"/>
        </w:rPr>
        <w:t>Е</w:t>
      </w:r>
      <w:r w:rsidRPr="00C94D16">
        <w:rPr>
          <w:rFonts w:ascii="Times New Roman" w:eastAsia="Times New Roman" w:hAnsi="Times New Roman" w:cs="Times New Roman"/>
          <w:i/>
          <w:sz w:val="20"/>
          <w:u w:val="single"/>
          <w:lang w:eastAsia="ru-RU"/>
        </w:rPr>
        <w:t>ТСЯ ЗАКАЗЧИК</w:t>
      </w:r>
      <w:r w:rsidR="00CB429A">
        <w:rPr>
          <w:rFonts w:ascii="Times New Roman" w:eastAsia="Times New Roman" w:hAnsi="Times New Roman" w:cs="Times New Roman"/>
          <w:i/>
          <w:sz w:val="20"/>
          <w:u w:val="single"/>
          <w:lang w:eastAsia="ru-RU"/>
        </w:rPr>
        <w:t>ОМ</w:t>
      </w:r>
      <w:r w:rsidRPr="00C94D16">
        <w:rPr>
          <w:rFonts w:ascii="Times New Roman" w:eastAsia="Times New Roman" w:hAnsi="Times New Roman" w:cs="Times New Roman"/>
          <w:i/>
          <w:sz w:val="20"/>
          <w:u w:val="single"/>
          <w:lang w:eastAsia="ru-RU"/>
        </w:rPr>
        <w:t>/ПОКУПАТЕЛ</w:t>
      </w:r>
      <w:r w:rsidR="00CB429A">
        <w:rPr>
          <w:rFonts w:ascii="Times New Roman" w:eastAsia="Times New Roman" w:hAnsi="Times New Roman" w:cs="Times New Roman"/>
          <w:i/>
          <w:sz w:val="20"/>
          <w:u w:val="single"/>
          <w:lang w:eastAsia="ru-RU"/>
        </w:rPr>
        <w:t>ЕМ</w:t>
      </w:r>
    </w:p>
    <w:p w14:paraId="4746A3F1" w14:textId="77777777" w:rsidR="00033210" w:rsidRDefault="00033210" w:rsidP="00033210">
      <w:pPr>
        <w:tabs>
          <w:tab w:val="left" w:pos="851"/>
          <w:tab w:val="left" w:pos="993"/>
        </w:tabs>
        <w:ind w:left="360"/>
        <w:contextualSpacing/>
        <w:jc w:val="center"/>
        <w:rPr>
          <w:rFonts w:ascii="Times New Roman" w:eastAsia="Times New Roman" w:hAnsi="Times New Roman" w:cs="Times New Roman"/>
          <w:i/>
          <w:color w:val="FF0000"/>
          <w:lang w:eastAsia="ru-RU"/>
        </w:rPr>
      </w:pPr>
    </w:p>
    <w:p w14:paraId="6D5B7438" w14:textId="517E6E31" w:rsidR="00033210" w:rsidRPr="00D21ABE" w:rsidRDefault="00033210" w:rsidP="00033210">
      <w:pPr>
        <w:tabs>
          <w:tab w:val="left" w:pos="851"/>
          <w:tab w:val="left" w:pos="993"/>
        </w:tabs>
        <w:ind w:left="360"/>
        <w:contextualSpacing/>
        <w:jc w:val="center"/>
        <w:rPr>
          <w:rFonts w:ascii="Times New Roman" w:eastAsia="Times New Roman" w:hAnsi="Times New Roman" w:cs="Times New Roman"/>
          <w:sz w:val="22"/>
          <w:szCs w:val="22"/>
          <w:lang w:eastAsia="ru-RU"/>
        </w:rPr>
      </w:pPr>
      <w:r w:rsidRPr="00D21ABE">
        <w:rPr>
          <w:rFonts w:ascii="Times New Roman" w:eastAsia="Times New Roman" w:hAnsi="Times New Roman" w:cs="Times New Roman"/>
          <w:i/>
          <w:color w:val="FF0000"/>
          <w:sz w:val="22"/>
          <w:szCs w:val="22"/>
          <w:lang w:eastAsia="ru-RU"/>
        </w:rPr>
        <w:t>Примечания удаляются при оформлении договора (выделено красным цветом)!</w:t>
      </w:r>
    </w:p>
    <w:p w14:paraId="3D1694CF" w14:textId="24EC060F" w:rsidR="00EF3CD9" w:rsidRPr="00D21ABE" w:rsidRDefault="00033210" w:rsidP="00033210">
      <w:pPr>
        <w:tabs>
          <w:tab w:val="left" w:pos="851"/>
          <w:tab w:val="left" w:pos="993"/>
        </w:tabs>
        <w:ind w:left="360"/>
        <w:contextualSpacing/>
        <w:jc w:val="center"/>
        <w:rPr>
          <w:rFonts w:ascii="Times New Roman" w:eastAsia="Times New Roman" w:hAnsi="Times New Roman" w:cs="Times New Roman"/>
          <w:i/>
          <w:color w:val="FF0000"/>
          <w:sz w:val="22"/>
          <w:szCs w:val="22"/>
          <w:lang w:eastAsia="ru-RU"/>
        </w:rPr>
      </w:pPr>
      <w:r w:rsidRPr="00D21ABE">
        <w:rPr>
          <w:rFonts w:ascii="Times New Roman" w:eastAsia="Times New Roman" w:hAnsi="Times New Roman" w:cs="Times New Roman"/>
          <w:i/>
          <w:color w:val="FF0000"/>
          <w:sz w:val="22"/>
          <w:szCs w:val="22"/>
          <w:lang w:eastAsia="ru-RU"/>
        </w:rPr>
        <w:t xml:space="preserve">Настоящее </w:t>
      </w:r>
      <w:r w:rsidR="00EF3CD9" w:rsidRPr="00D21ABE">
        <w:rPr>
          <w:rFonts w:ascii="Times New Roman" w:eastAsia="Times New Roman" w:hAnsi="Times New Roman" w:cs="Times New Roman"/>
          <w:i/>
          <w:color w:val="FF0000"/>
          <w:sz w:val="22"/>
          <w:szCs w:val="22"/>
          <w:lang w:eastAsia="ru-RU"/>
        </w:rPr>
        <w:t>П</w:t>
      </w:r>
      <w:r w:rsidRPr="00D21ABE">
        <w:rPr>
          <w:rFonts w:ascii="Times New Roman" w:eastAsia="Times New Roman" w:hAnsi="Times New Roman" w:cs="Times New Roman"/>
          <w:i/>
          <w:color w:val="FF0000"/>
          <w:sz w:val="22"/>
          <w:szCs w:val="22"/>
          <w:lang w:eastAsia="ru-RU"/>
        </w:rPr>
        <w:t xml:space="preserve">риложение </w:t>
      </w:r>
      <w:r w:rsidR="00C313EC" w:rsidRPr="00D21ABE">
        <w:rPr>
          <w:rFonts w:ascii="Times New Roman" w:eastAsia="Times New Roman" w:hAnsi="Times New Roman" w:cs="Times New Roman"/>
          <w:i/>
          <w:color w:val="FF0000"/>
          <w:sz w:val="22"/>
          <w:szCs w:val="22"/>
          <w:lang w:eastAsia="ru-RU"/>
        </w:rPr>
        <w:t>включается</w:t>
      </w:r>
      <w:r w:rsidRPr="00D21ABE">
        <w:rPr>
          <w:rFonts w:ascii="Times New Roman" w:eastAsia="Times New Roman" w:hAnsi="Times New Roman" w:cs="Times New Roman"/>
          <w:i/>
          <w:color w:val="FF0000"/>
          <w:sz w:val="22"/>
          <w:szCs w:val="22"/>
          <w:lang w:eastAsia="ru-RU"/>
        </w:rPr>
        <w:t xml:space="preserve"> в </w:t>
      </w:r>
      <w:r w:rsidR="00EF3CD9" w:rsidRPr="00D21ABE">
        <w:rPr>
          <w:rFonts w:ascii="Times New Roman" w:eastAsia="Times New Roman" w:hAnsi="Times New Roman" w:cs="Times New Roman"/>
          <w:i/>
          <w:color w:val="FF0000"/>
          <w:sz w:val="22"/>
          <w:szCs w:val="22"/>
          <w:lang w:eastAsia="ru-RU"/>
        </w:rPr>
        <w:t xml:space="preserve">условия </w:t>
      </w:r>
      <w:r w:rsidR="00C313EC" w:rsidRPr="00D21ABE">
        <w:rPr>
          <w:rFonts w:ascii="Times New Roman" w:eastAsia="Times New Roman" w:hAnsi="Times New Roman" w:cs="Times New Roman"/>
          <w:i/>
          <w:color w:val="FF0000"/>
          <w:sz w:val="22"/>
          <w:szCs w:val="22"/>
          <w:lang w:eastAsia="ru-RU"/>
        </w:rPr>
        <w:t>д</w:t>
      </w:r>
      <w:r w:rsidRPr="00D21ABE">
        <w:rPr>
          <w:rFonts w:ascii="Times New Roman" w:eastAsia="Times New Roman" w:hAnsi="Times New Roman" w:cs="Times New Roman"/>
          <w:i/>
          <w:color w:val="FF0000"/>
          <w:sz w:val="22"/>
          <w:szCs w:val="22"/>
          <w:lang w:eastAsia="ru-RU"/>
        </w:rPr>
        <w:t>оговор</w:t>
      </w:r>
      <w:r w:rsidR="00EF3CD9" w:rsidRPr="00D21ABE">
        <w:rPr>
          <w:rFonts w:ascii="Times New Roman" w:eastAsia="Times New Roman" w:hAnsi="Times New Roman" w:cs="Times New Roman"/>
          <w:i/>
          <w:color w:val="FF0000"/>
          <w:sz w:val="22"/>
          <w:szCs w:val="22"/>
          <w:lang w:eastAsia="ru-RU"/>
        </w:rPr>
        <w:t>а</w:t>
      </w:r>
      <w:r w:rsidRPr="00D21ABE">
        <w:rPr>
          <w:rFonts w:ascii="Times New Roman" w:eastAsia="Times New Roman" w:hAnsi="Times New Roman" w:cs="Times New Roman"/>
          <w:i/>
          <w:color w:val="FF0000"/>
          <w:sz w:val="22"/>
          <w:szCs w:val="22"/>
          <w:lang w:eastAsia="ru-RU"/>
        </w:rPr>
        <w:t>, если Исполнитель оказывает услуги (выполняет работы) на территории предприяти</w:t>
      </w:r>
      <w:r w:rsidR="00EF3CD9" w:rsidRPr="00D21ABE">
        <w:rPr>
          <w:rFonts w:ascii="Times New Roman" w:eastAsia="Times New Roman" w:hAnsi="Times New Roman" w:cs="Times New Roman"/>
          <w:i/>
          <w:color w:val="FF0000"/>
          <w:sz w:val="22"/>
          <w:szCs w:val="22"/>
          <w:lang w:eastAsia="ru-RU"/>
        </w:rPr>
        <w:t>я</w:t>
      </w:r>
      <w:r w:rsidRPr="00D21ABE">
        <w:rPr>
          <w:rFonts w:ascii="Times New Roman" w:eastAsia="Times New Roman" w:hAnsi="Times New Roman" w:cs="Times New Roman"/>
          <w:i/>
          <w:color w:val="FF0000"/>
          <w:sz w:val="22"/>
          <w:szCs w:val="22"/>
          <w:lang w:eastAsia="ru-RU"/>
        </w:rPr>
        <w:t xml:space="preserve"> КТ</w:t>
      </w:r>
      <w:r w:rsidR="00C313EC" w:rsidRPr="00D21ABE">
        <w:rPr>
          <w:rFonts w:ascii="Times New Roman" w:eastAsia="Times New Roman" w:hAnsi="Times New Roman" w:cs="Times New Roman"/>
          <w:i/>
          <w:color w:val="FF0000"/>
          <w:sz w:val="22"/>
          <w:szCs w:val="22"/>
          <w:lang w:eastAsia="ru-RU"/>
        </w:rPr>
        <w:t xml:space="preserve"> или </w:t>
      </w:r>
      <w:r w:rsidR="00EF3CD9" w:rsidRPr="00D21ABE">
        <w:rPr>
          <w:rFonts w:ascii="Times New Roman" w:eastAsia="Times New Roman" w:hAnsi="Times New Roman" w:cs="Times New Roman"/>
          <w:i/>
          <w:color w:val="FF0000"/>
          <w:sz w:val="22"/>
          <w:szCs w:val="22"/>
          <w:lang w:eastAsia="ru-RU"/>
        </w:rPr>
        <w:t xml:space="preserve">если </w:t>
      </w:r>
      <w:r w:rsidRPr="00D21ABE">
        <w:rPr>
          <w:rFonts w:ascii="Times New Roman" w:eastAsia="Times New Roman" w:hAnsi="Times New Roman" w:cs="Times New Roman"/>
          <w:i/>
          <w:color w:val="FF0000"/>
          <w:sz w:val="22"/>
          <w:szCs w:val="22"/>
          <w:lang w:eastAsia="ru-RU"/>
        </w:rPr>
        <w:t xml:space="preserve">Поставщик доставляет Товар </w:t>
      </w:r>
      <w:r w:rsidR="00EF3CD9" w:rsidRPr="00D21ABE">
        <w:rPr>
          <w:rFonts w:ascii="Times New Roman" w:eastAsia="Times New Roman" w:hAnsi="Times New Roman" w:cs="Times New Roman"/>
          <w:i/>
          <w:color w:val="FF0000"/>
          <w:sz w:val="22"/>
          <w:szCs w:val="22"/>
          <w:lang w:eastAsia="ru-RU"/>
        </w:rPr>
        <w:t xml:space="preserve">и заезжает </w:t>
      </w:r>
      <w:r w:rsidRPr="00D21ABE">
        <w:rPr>
          <w:rFonts w:ascii="Times New Roman" w:eastAsia="Times New Roman" w:hAnsi="Times New Roman" w:cs="Times New Roman"/>
          <w:i/>
          <w:color w:val="FF0000"/>
          <w:sz w:val="22"/>
          <w:szCs w:val="22"/>
          <w:lang w:eastAsia="ru-RU"/>
        </w:rPr>
        <w:t xml:space="preserve">на территорию </w:t>
      </w:r>
      <w:r w:rsidR="00C313EC" w:rsidRPr="00D21ABE">
        <w:rPr>
          <w:rFonts w:ascii="Times New Roman" w:eastAsia="Times New Roman" w:hAnsi="Times New Roman" w:cs="Times New Roman"/>
          <w:i/>
          <w:color w:val="FF0000"/>
          <w:sz w:val="22"/>
          <w:szCs w:val="22"/>
          <w:lang w:eastAsia="ru-RU"/>
        </w:rPr>
        <w:t>предприятия</w:t>
      </w:r>
      <w:r w:rsidR="0092661E" w:rsidRPr="00D21ABE">
        <w:rPr>
          <w:rFonts w:ascii="Times New Roman" w:eastAsia="Times New Roman" w:hAnsi="Times New Roman" w:cs="Times New Roman"/>
          <w:i/>
          <w:color w:val="FF0000"/>
          <w:sz w:val="22"/>
          <w:szCs w:val="22"/>
          <w:lang w:eastAsia="ru-RU"/>
        </w:rPr>
        <w:t> </w:t>
      </w:r>
      <w:r w:rsidR="00C313EC" w:rsidRPr="00D21ABE">
        <w:rPr>
          <w:rFonts w:ascii="Times New Roman" w:eastAsia="Times New Roman" w:hAnsi="Times New Roman" w:cs="Times New Roman"/>
          <w:i/>
          <w:color w:val="FF0000"/>
          <w:sz w:val="22"/>
          <w:szCs w:val="22"/>
          <w:lang w:eastAsia="ru-RU"/>
        </w:rPr>
        <w:t xml:space="preserve">КТ. </w:t>
      </w:r>
    </w:p>
    <w:p w14:paraId="68867CB5" w14:textId="20B78FDB" w:rsidR="00033210" w:rsidRPr="00D21ABE" w:rsidRDefault="00C313EC" w:rsidP="00033210">
      <w:pPr>
        <w:tabs>
          <w:tab w:val="left" w:pos="851"/>
          <w:tab w:val="left" w:pos="993"/>
        </w:tabs>
        <w:ind w:left="360"/>
        <w:contextualSpacing/>
        <w:jc w:val="center"/>
        <w:rPr>
          <w:rFonts w:ascii="Times New Roman" w:eastAsia="Calibri" w:hAnsi="Times New Roman" w:cs="Times New Roman"/>
          <w:sz w:val="22"/>
          <w:szCs w:val="22"/>
        </w:rPr>
      </w:pPr>
      <w:r w:rsidRPr="00D21ABE">
        <w:rPr>
          <w:rFonts w:ascii="Times New Roman" w:eastAsia="Times New Roman" w:hAnsi="Times New Roman" w:cs="Times New Roman"/>
          <w:i/>
          <w:color w:val="FF0000"/>
          <w:sz w:val="22"/>
          <w:szCs w:val="22"/>
          <w:lang w:eastAsia="ru-RU"/>
        </w:rPr>
        <w:t>В</w:t>
      </w:r>
      <w:r w:rsidR="00033210" w:rsidRPr="00D21ABE">
        <w:rPr>
          <w:rFonts w:ascii="Times New Roman" w:eastAsia="Times New Roman" w:hAnsi="Times New Roman" w:cs="Times New Roman"/>
          <w:i/>
          <w:color w:val="FF0000"/>
          <w:sz w:val="22"/>
          <w:szCs w:val="22"/>
          <w:lang w:eastAsia="ru-RU"/>
        </w:rPr>
        <w:t xml:space="preserve"> ином случае Приложение включать</w:t>
      </w:r>
      <w:r w:rsidRPr="00D21ABE">
        <w:rPr>
          <w:rFonts w:ascii="Times New Roman" w:eastAsia="Times New Roman" w:hAnsi="Times New Roman" w:cs="Times New Roman"/>
          <w:i/>
          <w:color w:val="FF0000"/>
          <w:sz w:val="22"/>
          <w:szCs w:val="22"/>
          <w:lang w:eastAsia="ru-RU"/>
        </w:rPr>
        <w:t xml:space="preserve"> в договор</w:t>
      </w:r>
      <w:r w:rsidR="00033210" w:rsidRPr="00D21ABE">
        <w:rPr>
          <w:rFonts w:ascii="Times New Roman" w:eastAsia="Times New Roman" w:hAnsi="Times New Roman" w:cs="Times New Roman"/>
          <w:i/>
          <w:color w:val="FF0000"/>
          <w:sz w:val="22"/>
          <w:szCs w:val="22"/>
          <w:lang w:eastAsia="ru-RU"/>
        </w:rPr>
        <w:t xml:space="preserve"> не нужно!</w:t>
      </w:r>
    </w:p>
    <w:p w14:paraId="6D6C1B2F" w14:textId="77777777" w:rsidR="00D21ABE" w:rsidRPr="00D21ABE" w:rsidRDefault="00D21ABE" w:rsidP="00D21ABE">
      <w:pPr>
        <w:widowControl w:val="0"/>
        <w:ind w:firstLine="0"/>
        <w:rPr>
          <w:rFonts w:ascii="Times New Roman" w:eastAsia="Times New Roman" w:hAnsi="Times New Roman" w:cs="Times New Roman"/>
          <w:i/>
          <w:color w:val="FF0000"/>
          <w:sz w:val="22"/>
          <w:szCs w:val="22"/>
          <w:u w:val="single"/>
          <w:lang w:eastAsia="ru-RU"/>
        </w:rPr>
      </w:pPr>
    </w:p>
    <w:p w14:paraId="216E9599" w14:textId="71A2750C" w:rsidR="00753CDE" w:rsidRPr="00D21ABE" w:rsidRDefault="00D21ABE" w:rsidP="00D21ABE">
      <w:pPr>
        <w:widowControl w:val="0"/>
        <w:ind w:firstLine="0"/>
        <w:rPr>
          <w:rFonts w:ascii="Times New Roman" w:eastAsia="Times New Roman" w:hAnsi="Times New Roman" w:cs="Times New Roman"/>
          <w:i/>
          <w:color w:val="FF0000"/>
          <w:sz w:val="22"/>
          <w:szCs w:val="22"/>
          <w:u w:val="single"/>
          <w:lang w:eastAsia="ru-RU"/>
        </w:rPr>
      </w:pPr>
      <w:r w:rsidRPr="00D21ABE">
        <w:rPr>
          <w:rFonts w:ascii="Times New Roman" w:eastAsia="Times New Roman" w:hAnsi="Times New Roman" w:cs="Times New Roman"/>
          <w:i/>
          <w:color w:val="FF0000"/>
          <w:sz w:val="22"/>
          <w:szCs w:val="22"/>
          <w:u w:val="single"/>
          <w:lang w:eastAsia="ru-RU"/>
        </w:rPr>
        <w:t>При этом</w:t>
      </w:r>
      <w:r>
        <w:rPr>
          <w:rFonts w:ascii="Times New Roman" w:eastAsia="Times New Roman" w:hAnsi="Times New Roman" w:cs="Times New Roman"/>
          <w:i/>
          <w:color w:val="FF0000"/>
          <w:sz w:val="22"/>
          <w:szCs w:val="22"/>
          <w:u w:val="single"/>
          <w:lang w:eastAsia="ru-RU"/>
        </w:rPr>
        <w:t>,</w:t>
      </w:r>
      <w:r w:rsidRPr="00D21ABE">
        <w:rPr>
          <w:rFonts w:ascii="Times New Roman" w:eastAsia="Times New Roman" w:hAnsi="Times New Roman" w:cs="Times New Roman"/>
          <w:i/>
          <w:color w:val="FF0000"/>
          <w:sz w:val="22"/>
          <w:szCs w:val="22"/>
          <w:u w:val="single"/>
          <w:lang w:eastAsia="ru-RU"/>
        </w:rPr>
        <w:t xml:space="preserve"> </w:t>
      </w:r>
      <w:r>
        <w:rPr>
          <w:rFonts w:ascii="Times New Roman" w:eastAsia="Times New Roman" w:hAnsi="Times New Roman" w:cs="Times New Roman"/>
          <w:i/>
          <w:color w:val="FF0000"/>
          <w:sz w:val="22"/>
          <w:szCs w:val="22"/>
          <w:u w:val="single"/>
          <w:lang w:eastAsia="ru-RU"/>
        </w:rPr>
        <w:t>в</w:t>
      </w:r>
      <w:r w:rsidRPr="00D21ABE">
        <w:rPr>
          <w:rFonts w:ascii="Times New Roman" w:eastAsia="Times New Roman" w:hAnsi="Times New Roman" w:cs="Times New Roman"/>
          <w:i/>
          <w:color w:val="FF0000"/>
          <w:sz w:val="22"/>
          <w:szCs w:val="22"/>
          <w:u w:val="single"/>
          <w:lang w:eastAsia="ru-RU"/>
        </w:rPr>
        <w:t xml:space="preserve"> раздел Договора Обязанности включается пункт:</w:t>
      </w:r>
    </w:p>
    <w:p w14:paraId="04117D88" w14:textId="158B6122" w:rsidR="00D21ABE" w:rsidRPr="00D21ABE" w:rsidRDefault="00D21ABE" w:rsidP="00D21ABE">
      <w:pPr>
        <w:tabs>
          <w:tab w:val="left" w:pos="851"/>
          <w:tab w:val="left" w:pos="993"/>
        </w:tabs>
        <w:ind w:firstLine="0"/>
        <w:contextualSpacing/>
        <w:rPr>
          <w:rFonts w:ascii="Times New Roman" w:eastAsia="Times New Roman" w:hAnsi="Times New Roman" w:cs="Times New Roman"/>
          <w:i/>
          <w:color w:val="FF0000"/>
          <w:sz w:val="22"/>
          <w:szCs w:val="22"/>
          <w:lang w:eastAsia="ru-RU"/>
        </w:rPr>
      </w:pPr>
      <w:r w:rsidRPr="00D21ABE">
        <w:rPr>
          <w:rFonts w:ascii="Times New Roman" w:eastAsia="Times New Roman" w:hAnsi="Times New Roman" w:cs="Times New Roman"/>
          <w:i/>
          <w:color w:val="FF0000"/>
          <w:sz w:val="22"/>
          <w:szCs w:val="22"/>
          <w:u w:val="single"/>
          <w:lang w:eastAsia="ru-RU"/>
        </w:rPr>
        <w:t>«Исполнитель/Поставщик (выбрать нужное) обязуется соблюдать «</w:t>
      </w:r>
      <w:r w:rsidRPr="00D21ABE">
        <w:rPr>
          <w:rFonts w:ascii="Times New Roman" w:eastAsia="Times New Roman" w:hAnsi="Times New Roman" w:cs="Times New Roman"/>
          <w:i/>
          <w:color w:val="FF0000"/>
          <w:sz w:val="22"/>
          <w:szCs w:val="22"/>
          <w:lang w:eastAsia="ru-RU"/>
        </w:rPr>
        <w:t>Требования Заказчика/Покупателя в области охраны труда, промышленной безопасности и охраны окружающей среды», предусмотренные Приложением № ___ к настоящему Договору.</w:t>
      </w:r>
    </w:p>
    <w:p w14:paraId="230086BC" w14:textId="68BA47AF" w:rsidR="00D21ABE" w:rsidRPr="00D21ABE" w:rsidRDefault="00D21ABE" w:rsidP="00D21ABE">
      <w:pPr>
        <w:widowControl w:val="0"/>
        <w:ind w:left="284" w:firstLine="6"/>
        <w:rPr>
          <w:rFonts w:ascii="Times New Roman" w:eastAsia="Times New Roman" w:hAnsi="Times New Roman" w:cs="Times New Roman"/>
          <w:i/>
          <w:color w:val="FF0000"/>
          <w:sz w:val="20"/>
          <w:u w:val="single"/>
          <w:lang w:eastAsia="ru-RU"/>
        </w:rPr>
      </w:pPr>
    </w:p>
    <w:p w14:paraId="2A6DC0B6" w14:textId="77777777" w:rsidR="00C94D16" w:rsidRDefault="00C94D16" w:rsidP="00C94D16">
      <w:pPr>
        <w:widowControl w:val="0"/>
        <w:ind w:left="284" w:firstLine="6"/>
        <w:jc w:val="right"/>
        <w:rPr>
          <w:rFonts w:ascii="Times New Roman" w:eastAsia="Times New Roman" w:hAnsi="Times New Roman" w:cs="Times New Roman"/>
          <w:b/>
          <w:sz w:val="20"/>
          <w:lang w:eastAsia="ru-RU"/>
        </w:rPr>
      </w:pPr>
    </w:p>
    <w:p w14:paraId="5FA627B9" w14:textId="77777777" w:rsidR="00033210" w:rsidRDefault="00C94D16" w:rsidP="00C94D16">
      <w:pPr>
        <w:widowControl w:val="0"/>
        <w:ind w:left="284" w:firstLine="6"/>
        <w:jc w:val="right"/>
        <w:rPr>
          <w:rFonts w:ascii="Times New Roman" w:eastAsia="Times New Roman" w:hAnsi="Times New Roman" w:cs="Times New Roman"/>
          <w:b/>
          <w:sz w:val="20"/>
          <w:lang w:eastAsia="ru-RU"/>
        </w:rPr>
      </w:pPr>
      <w:r>
        <w:rPr>
          <w:rFonts w:ascii="Times New Roman" w:eastAsia="Times New Roman" w:hAnsi="Times New Roman" w:cs="Times New Roman"/>
          <w:b/>
          <w:sz w:val="20"/>
          <w:lang w:eastAsia="ru-RU"/>
        </w:rPr>
        <w:t xml:space="preserve">Приложение №__ </w:t>
      </w:r>
    </w:p>
    <w:p w14:paraId="4F86CD73" w14:textId="41196444" w:rsidR="00753CDE" w:rsidRDefault="00C94D16" w:rsidP="00C94D16">
      <w:pPr>
        <w:widowControl w:val="0"/>
        <w:ind w:left="284" w:firstLine="6"/>
        <w:jc w:val="right"/>
        <w:rPr>
          <w:rFonts w:ascii="Times New Roman" w:eastAsia="Times New Roman" w:hAnsi="Times New Roman" w:cs="Times New Roman"/>
          <w:b/>
          <w:sz w:val="20"/>
          <w:lang w:eastAsia="ru-RU"/>
        </w:rPr>
      </w:pPr>
      <w:r>
        <w:rPr>
          <w:rFonts w:ascii="Times New Roman" w:eastAsia="Times New Roman" w:hAnsi="Times New Roman" w:cs="Times New Roman"/>
          <w:b/>
          <w:sz w:val="20"/>
          <w:lang w:eastAsia="ru-RU"/>
        </w:rPr>
        <w:t>к договору №__от</w:t>
      </w:r>
      <w:r w:rsidR="00033210">
        <w:rPr>
          <w:rFonts w:ascii="Times New Roman" w:eastAsia="Times New Roman" w:hAnsi="Times New Roman" w:cs="Times New Roman"/>
          <w:b/>
          <w:sz w:val="20"/>
          <w:lang w:eastAsia="ru-RU"/>
        </w:rPr>
        <w:t>______</w:t>
      </w:r>
      <w:r>
        <w:rPr>
          <w:rFonts w:ascii="Times New Roman" w:eastAsia="Times New Roman" w:hAnsi="Times New Roman" w:cs="Times New Roman"/>
          <w:b/>
          <w:sz w:val="20"/>
          <w:lang w:eastAsia="ru-RU"/>
        </w:rPr>
        <w:t>__</w:t>
      </w:r>
    </w:p>
    <w:p w14:paraId="01848BA0" w14:textId="77777777" w:rsidR="00CB429A" w:rsidRDefault="00CB429A" w:rsidP="00C94D16">
      <w:pPr>
        <w:widowControl w:val="0"/>
        <w:ind w:left="284" w:firstLine="6"/>
        <w:jc w:val="right"/>
        <w:rPr>
          <w:rFonts w:ascii="Times New Roman" w:eastAsia="Times New Roman" w:hAnsi="Times New Roman" w:cs="Times New Roman"/>
          <w:b/>
          <w:sz w:val="20"/>
          <w:lang w:eastAsia="ru-RU"/>
        </w:rPr>
      </w:pPr>
    </w:p>
    <w:p w14:paraId="54ED1A3E" w14:textId="77777777" w:rsidR="00C94D16" w:rsidRPr="00C94D16" w:rsidRDefault="00C94D16" w:rsidP="00CB429A">
      <w:pPr>
        <w:widowControl w:val="0"/>
        <w:ind w:firstLine="0"/>
        <w:rPr>
          <w:rFonts w:ascii="Times New Roman" w:eastAsia="Times New Roman" w:hAnsi="Times New Roman" w:cs="Times New Roman"/>
          <w:b/>
          <w:sz w:val="20"/>
          <w:lang w:eastAsia="ru-RU"/>
        </w:rPr>
      </w:pPr>
    </w:p>
    <w:p w14:paraId="2714A14E" w14:textId="77777777" w:rsidR="00071D78" w:rsidRDefault="00071D78" w:rsidP="00071D78">
      <w:pPr>
        <w:tabs>
          <w:tab w:val="left" w:pos="851"/>
          <w:tab w:val="left" w:pos="993"/>
        </w:tabs>
        <w:ind w:left="360"/>
        <w:contextualSpacing/>
        <w:jc w:val="center"/>
        <w:rPr>
          <w:rFonts w:ascii="Times New Roman" w:eastAsia="Times New Roman" w:hAnsi="Times New Roman" w:cs="Times New Roman"/>
          <w:b/>
          <w:sz w:val="22"/>
          <w:szCs w:val="22"/>
          <w:lang w:eastAsia="ru-RU"/>
        </w:rPr>
      </w:pPr>
      <w:r w:rsidRPr="00A0404D">
        <w:rPr>
          <w:rFonts w:ascii="Times New Roman" w:eastAsia="Times New Roman" w:hAnsi="Times New Roman" w:cs="Times New Roman"/>
          <w:b/>
          <w:sz w:val="22"/>
          <w:szCs w:val="22"/>
          <w:lang w:eastAsia="ru-RU"/>
        </w:rPr>
        <w:t xml:space="preserve">Требования </w:t>
      </w:r>
      <w:r w:rsidR="00753CDE">
        <w:rPr>
          <w:rFonts w:ascii="Times New Roman" w:eastAsia="Times New Roman" w:hAnsi="Times New Roman" w:cs="Times New Roman"/>
          <w:b/>
          <w:sz w:val="22"/>
          <w:szCs w:val="22"/>
          <w:lang w:eastAsia="ru-RU"/>
        </w:rPr>
        <w:t>Заказчика/Покупателя</w:t>
      </w:r>
      <w:r w:rsidRPr="00A0404D">
        <w:rPr>
          <w:rFonts w:ascii="Times New Roman" w:eastAsia="Times New Roman" w:hAnsi="Times New Roman" w:cs="Times New Roman"/>
          <w:b/>
          <w:sz w:val="22"/>
          <w:szCs w:val="22"/>
          <w:lang w:eastAsia="ru-RU"/>
        </w:rPr>
        <w:t xml:space="preserve"> в области охраны труда, промышленной безопасности и охраны окружающей среды</w:t>
      </w:r>
    </w:p>
    <w:p w14:paraId="5D7CF80A" w14:textId="77777777" w:rsidR="004512F6" w:rsidRPr="00A0404D" w:rsidRDefault="004512F6" w:rsidP="00071D78">
      <w:pPr>
        <w:tabs>
          <w:tab w:val="left" w:pos="851"/>
          <w:tab w:val="left" w:pos="993"/>
        </w:tabs>
        <w:ind w:left="360"/>
        <w:contextualSpacing/>
        <w:jc w:val="center"/>
        <w:rPr>
          <w:rFonts w:ascii="Times New Roman" w:eastAsia="Calibri" w:hAnsi="Times New Roman" w:cs="Times New Roman"/>
          <w:sz w:val="22"/>
          <w:szCs w:val="22"/>
        </w:rPr>
      </w:pPr>
    </w:p>
    <w:p w14:paraId="1E447525" w14:textId="188BDB98" w:rsidR="00FD206D" w:rsidRPr="00FD206D" w:rsidRDefault="00071D78" w:rsidP="00FD206D">
      <w:pPr>
        <w:pStyle w:val="ab"/>
        <w:numPr>
          <w:ilvl w:val="1"/>
          <w:numId w:val="1"/>
        </w:numPr>
        <w:tabs>
          <w:tab w:val="left" w:pos="993"/>
        </w:tabs>
        <w:spacing w:after="0" w:line="240" w:lineRule="auto"/>
        <w:ind w:left="0" w:firstLine="567"/>
        <w:jc w:val="both"/>
        <w:rPr>
          <w:rFonts w:ascii="Times New Roman" w:eastAsia="Times New Roman" w:hAnsi="Times New Roman" w:cs="Times New Roman"/>
          <w:i/>
          <w:color w:val="FF0000"/>
          <w:lang w:eastAsia="ru-RU"/>
        </w:rPr>
      </w:pPr>
      <w:r w:rsidRPr="00FD206D">
        <w:rPr>
          <w:rFonts w:ascii="Times New Roman" w:eastAsia="Times New Roman" w:hAnsi="Times New Roman" w:cs="Times New Roman"/>
          <w:lang w:eastAsia="ru-RU"/>
        </w:rPr>
        <w:t xml:space="preserve">Стороны договорились, что использованные в </w:t>
      </w:r>
      <w:r w:rsidR="00FD206D" w:rsidRPr="00FD206D">
        <w:rPr>
          <w:rFonts w:ascii="Times New Roman" w:eastAsia="Times New Roman" w:hAnsi="Times New Roman" w:cs="Times New Roman"/>
          <w:lang w:eastAsia="ru-RU"/>
        </w:rPr>
        <w:t xml:space="preserve">настоящих </w:t>
      </w:r>
      <w:r w:rsidRPr="00FD206D">
        <w:rPr>
          <w:rFonts w:ascii="Times New Roman" w:eastAsia="Times New Roman" w:hAnsi="Times New Roman" w:cs="Times New Roman"/>
          <w:lang w:eastAsia="ru-RU"/>
        </w:rPr>
        <w:t>Требованиях</w:t>
      </w:r>
      <w:r w:rsidR="00FD206D" w:rsidRPr="00FD206D">
        <w:rPr>
          <w:rFonts w:ascii="Times New Roman" w:eastAsia="Times New Roman" w:hAnsi="Times New Roman" w:cs="Times New Roman"/>
          <w:lang w:eastAsia="ru-RU"/>
        </w:rPr>
        <w:t xml:space="preserve"> в области охраны</w:t>
      </w:r>
      <w:r w:rsidR="00FD206D">
        <w:rPr>
          <w:rFonts w:ascii="Times New Roman" w:eastAsia="Times New Roman" w:hAnsi="Times New Roman" w:cs="Times New Roman"/>
          <w:lang w:eastAsia="ru-RU"/>
        </w:rPr>
        <w:t xml:space="preserve"> (ОТ)</w:t>
      </w:r>
      <w:r w:rsidR="00FD206D" w:rsidRPr="00FD206D">
        <w:rPr>
          <w:rFonts w:ascii="Times New Roman" w:eastAsia="Times New Roman" w:hAnsi="Times New Roman" w:cs="Times New Roman"/>
          <w:lang w:eastAsia="ru-RU"/>
        </w:rPr>
        <w:t xml:space="preserve"> труда, промышленной безопасности</w:t>
      </w:r>
      <w:r w:rsidR="00FD206D">
        <w:rPr>
          <w:rFonts w:ascii="Times New Roman" w:eastAsia="Times New Roman" w:hAnsi="Times New Roman" w:cs="Times New Roman"/>
          <w:lang w:eastAsia="ru-RU"/>
        </w:rPr>
        <w:t xml:space="preserve"> (ПБ)</w:t>
      </w:r>
      <w:r w:rsidR="00FD206D" w:rsidRPr="00FD206D">
        <w:rPr>
          <w:rFonts w:ascii="Times New Roman" w:eastAsia="Times New Roman" w:hAnsi="Times New Roman" w:cs="Times New Roman"/>
          <w:lang w:eastAsia="ru-RU"/>
        </w:rPr>
        <w:t xml:space="preserve"> и охраны окружающей среды</w:t>
      </w:r>
      <w:r w:rsidR="00FD206D">
        <w:rPr>
          <w:rFonts w:ascii="Times New Roman" w:eastAsia="Times New Roman" w:hAnsi="Times New Roman" w:cs="Times New Roman"/>
          <w:lang w:eastAsia="ru-RU"/>
        </w:rPr>
        <w:t xml:space="preserve"> (ООС)</w:t>
      </w:r>
      <w:r w:rsidR="00FD206D" w:rsidRPr="00FD206D">
        <w:rPr>
          <w:rFonts w:ascii="Times New Roman" w:eastAsia="Times New Roman" w:hAnsi="Times New Roman" w:cs="Times New Roman"/>
          <w:lang w:eastAsia="ru-RU"/>
        </w:rPr>
        <w:t xml:space="preserve"> </w:t>
      </w:r>
      <w:r w:rsidR="00FD206D" w:rsidRPr="00FD206D">
        <w:rPr>
          <w:rFonts w:ascii="Times New Roman" w:eastAsia="Times New Roman" w:hAnsi="Times New Roman" w:cs="Times New Roman"/>
        </w:rPr>
        <w:t>(далее – «Требования»)</w:t>
      </w:r>
      <w:r w:rsidRPr="00FD206D">
        <w:rPr>
          <w:rFonts w:ascii="Times New Roman" w:eastAsia="Times New Roman" w:hAnsi="Times New Roman" w:cs="Times New Roman"/>
          <w:lang w:eastAsia="ru-RU"/>
        </w:rPr>
        <w:t xml:space="preserve"> наименования Сторон «Предприятие» и «Контрагент» эквивалентны по смыслу наименованиям Сторон </w:t>
      </w:r>
      <w:r w:rsidR="00C94D16" w:rsidRPr="00FD206D">
        <w:rPr>
          <w:rFonts w:ascii="Times New Roman" w:eastAsia="Times New Roman" w:hAnsi="Times New Roman" w:cs="Times New Roman"/>
          <w:lang w:eastAsia="ru-RU"/>
        </w:rPr>
        <w:t>«Заказчик»/</w:t>
      </w:r>
      <w:r w:rsidRPr="00FD206D">
        <w:rPr>
          <w:rFonts w:ascii="Times New Roman" w:eastAsia="Times New Roman" w:hAnsi="Times New Roman" w:cs="Times New Roman"/>
          <w:lang w:eastAsia="ru-RU"/>
        </w:rPr>
        <w:t>«</w:t>
      </w:r>
      <w:sdt>
        <w:sdtPr>
          <w:rPr>
            <w:rFonts w:ascii="Times New Roman" w:eastAsia="Times New Roman" w:hAnsi="Times New Roman" w:cs="Times New Roman"/>
            <w:lang w:eastAsia="ru-RU"/>
          </w:rPr>
          <w:id w:val="1757941895"/>
          <w:placeholder>
            <w:docPart w:val="47381994080C4DB79898DAF551EBE591"/>
          </w:placeholder>
          <w:comboBox>
            <w:listItem w:displayText="[[[[[Общество]]]]]" w:value="[[[[[Общество]]]]]"/>
            <w:listItem w:displayText="Арендодатель" w:value="Арендодатель"/>
            <w:listItem w:displayText="Заказчик" w:value="Заказчик"/>
            <w:listItem w:displayText="Покупатель" w:value="Покупатель"/>
            <w:listItem w:displayText="Поставщик" w:value="Поставщик"/>
            <w:listItem w:displayText="Продавец" w:value="Продавец"/>
            <w:listItem w:displayText="Управляющая компания" w:value="Управляющая компания"/>
            <w:listItem w:displayText="Организация водопроводно-канализационного хозяйства" w:value="Организация водопроводно-канализационного хозяйства"/>
            <w:listItem w:displayText="Хранитель" w:value="Хранитель"/>
            <w:listItem w:displayText="Принципал" w:value="Принципал"/>
            <w:listItem w:displayText="Агент" w:value="Агент"/>
            <w:listItem w:displayText="Кредитор" w:value="Кредитор"/>
          </w:comboBox>
        </w:sdtPr>
        <w:sdtEndPr/>
        <w:sdtContent>
          <w:r w:rsidRPr="00FD206D">
            <w:rPr>
              <w:rFonts w:ascii="Times New Roman" w:eastAsia="Times New Roman" w:hAnsi="Times New Roman" w:cs="Times New Roman"/>
              <w:lang w:eastAsia="ru-RU"/>
            </w:rPr>
            <w:t>Покупатель</w:t>
          </w:r>
        </w:sdtContent>
      </w:sdt>
      <w:r w:rsidRPr="00FD206D">
        <w:rPr>
          <w:rFonts w:ascii="Times New Roman" w:eastAsia="Times New Roman" w:hAnsi="Times New Roman" w:cs="Times New Roman"/>
          <w:lang w:eastAsia="ru-RU"/>
        </w:rPr>
        <w:t xml:space="preserve">» и </w:t>
      </w:r>
      <w:r w:rsidR="00C94D16" w:rsidRPr="00FD206D">
        <w:rPr>
          <w:rFonts w:ascii="Times New Roman" w:eastAsia="Times New Roman" w:hAnsi="Times New Roman" w:cs="Times New Roman"/>
          <w:lang w:eastAsia="ru-RU"/>
        </w:rPr>
        <w:t>«Исполнитель»/</w:t>
      </w:r>
      <w:r w:rsidRPr="00FD206D">
        <w:rPr>
          <w:rFonts w:ascii="Times New Roman" w:eastAsia="Times New Roman" w:hAnsi="Times New Roman" w:cs="Times New Roman"/>
          <w:lang w:eastAsia="ru-RU"/>
        </w:rPr>
        <w:t>«</w:t>
      </w:r>
      <w:sdt>
        <w:sdtPr>
          <w:rPr>
            <w:rFonts w:ascii="Times New Roman" w:eastAsia="Times New Roman" w:hAnsi="Times New Roman" w:cs="Times New Roman"/>
            <w:lang w:eastAsia="ru-RU"/>
          </w:rPr>
          <w:id w:val="1675534990"/>
          <w:placeholder>
            <w:docPart w:val="051BB588FA164DE3B9B3F73883547344"/>
          </w:placeholder>
          <w:comboBox>
            <w:listItem w:displayText="[[[[[Контрагент]]]]]" w:value="[[[[[Контрагент]]]]]"/>
            <w:listItem w:displayText="Арендатор" w:value="Арендатор"/>
            <w:listItem w:displayText="Подрядчик" w:value="Подрядчик"/>
            <w:listItem w:displayText="Исполнитель" w:value="Исполнитель"/>
            <w:listItem w:displayText="Поставщик" w:value="Поставщик"/>
            <w:listItem w:displayText="Продавец" w:value="Продавец"/>
            <w:listItem w:displayText="Покупатель" w:value="Покупатель"/>
            <w:listItem w:displayText="Резидент" w:value="Резидент"/>
            <w:listItem w:displayText="Абонент" w:value="Абонент"/>
            <w:listItem w:displayText="Потребитель" w:value="Потребитель"/>
            <w:listItem w:displayText="Поклажедатель" w:value="Поклажедатель"/>
            <w:listItem w:displayText="Агент" w:value="Агент"/>
            <w:listItem w:displayText="Принципал" w:value="Принципал"/>
            <w:listItem w:displayText="Должник" w:value="Должник"/>
          </w:comboBox>
        </w:sdtPr>
        <w:sdtEndPr/>
        <w:sdtContent>
          <w:r w:rsidRPr="00FD206D">
            <w:rPr>
              <w:rFonts w:ascii="Times New Roman" w:eastAsia="Times New Roman" w:hAnsi="Times New Roman" w:cs="Times New Roman"/>
              <w:lang w:eastAsia="ru-RU"/>
            </w:rPr>
            <w:t>Поставщик</w:t>
          </w:r>
        </w:sdtContent>
      </w:sdt>
      <w:r w:rsidRPr="00FD206D">
        <w:rPr>
          <w:rFonts w:ascii="Times New Roman" w:eastAsia="Times New Roman" w:hAnsi="Times New Roman" w:cs="Times New Roman"/>
          <w:lang w:eastAsia="ru-RU"/>
        </w:rPr>
        <w:t>»</w:t>
      </w:r>
      <w:r w:rsidR="00C94D16" w:rsidRPr="00FD206D">
        <w:rPr>
          <w:rFonts w:ascii="Times New Roman" w:eastAsia="Times New Roman" w:hAnsi="Times New Roman" w:cs="Times New Roman"/>
          <w:lang w:eastAsia="ru-RU"/>
        </w:rPr>
        <w:t xml:space="preserve"> («Продавец»)</w:t>
      </w:r>
      <w:r w:rsidR="00FD206D" w:rsidRPr="00FD206D">
        <w:rPr>
          <w:rFonts w:ascii="Times New Roman" w:eastAsia="Times New Roman" w:hAnsi="Times New Roman" w:cs="Times New Roman"/>
          <w:i/>
          <w:color w:val="FF0000"/>
          <w:lang w:eastAsia="ru-RU"/>
        </w:rPr>
        <w:t xml:space="preserve"> (выбираем нужную Сторону, согласно предмет</w:t>
      </w:r>
      <w:r w:rsidR="009438BC">
        <w:rPr>
          <w:rFonts w:ascii="Times New Roman" w:eastAsia="Times New Roman" w:hAnsi="Times New Roman" w:cs="Times New Roman"/>
          <w:i/>
          <w:color w:val="FF0000"/>
          <w:lang w:eastAsia="ru-RU"/>
        </w:rPr>
        <w:t>у</w:t>
      </w:r>
      <w:r w:rsidR="00FD206D" w:rsidRPr="00FD206D">
        <w:rPr>
          <w:rFonts w:ascii="Times New Roman" w:eastAsia="Times New Roman" w:hAnsi="Times New Roman" w:cs="Times New Roman"/>
          <w:i/>
          <w:color w:val="FF0000"/>
          <w:lang w:eastAsia="ru-RU"/>
        </w:rPr>
        <w:t xml:space="preserve"> договора – услуги/поставка</w:t>
      </w:r>
      <w:r w:rsidR="00FD206D" w:rsidRPr="007B4290">
        <w:rPr>
          <w:rFonts w:ascii="Times New Roman" w:eastAsia="Times New Roman" w:hAnsi="Times New Roman" w:cs="Times New Roman"/>
          <w:i/>
          <w:color w:val="FF0000"/>
          <w:lang w:eastAsia="ru-RU"/>
        </w:rPr>
        <w:t>)</w:t>
      </w:r>
      <w:r w:rsidR="00C62E7E" w:rsidRPr="007B4290">
        <w:rPr>
          <w:rFonts w:ascii="Times New Roman" w:eastAsia="Times New Roman" w:hAnsi="Times New Roman" w:cs="Times New Roman"/>
          <w:lang w:eastAsia="ru-RU"/>
        </w:rPr>
        <w:t>. Понятие «Контрагент» включает в себя как работников Контрагента,</w:t>
      </w:r>
      <w:r w:rsidR="00895740" w:rsidRPr="007B4290">
        <w:rPr>
          <w:rFonts w:ascii="Times New Roman" w:eastAsia="Times New Roman" w:hAnsi="Times New Roman" w:cs="Times New Roman"/>
          <w:lang w:eastAsia="ru-RU"/>
        </w:rPr>
        <w:t xml:space="preserve"> уполномоченных им лиц, так</w:t>
      </w:r>
      <w:r w:rsidR="00C62E7E" w:rsidRPr="007B4290">
        <w:rPr>
          <w:rFonts w:ascii="Times New Roman" w:eastAsia="Times New Roman" w:hAnsi="Times New Roman" w:cs="Times New Roman"/>
          <w:lang w:eastAsia="ru-RU"/>
        </w:rPr>
        <w:t xml:space="preserve"> и </w:t>
      </w:r>
      <w:r w:rsidR="00FD206D" w:rsidRPr="007B4290">
        <w:rPr>
          <w:rFonts w:ascii="Times New Roman" w:eastAsia="Times New Roman" w:hAnsi="Times New Roman" w:cs="Times New Roman"/>
          <w:lang w:eastAsia="ru-RU"/>
        </w:rPr>
        <w:t>третьи</w:t>
      </w:r>
      <w:r w:rsidR="00C62E7E" w:rsidRPr="007B4290">
        <w:rPr>
          <w:rFonts w:ascii="Times New Roman" w:eastAsia="Times New Roman" w:hAnsi="Times New Roman" w:cs="Times New Roman"/>
          <w:lang w:eastAsia="ru-RU"/>
        </w:rPr>
        <w:t>х</w:t>
      </w:r>
      <w:r w:rsidR="00FD206D" w:rsidRPr="007B4290">
        <w:rPr>
          <w:rFonts w:ascii="Times New Roman" w:eastAsia="Times New Roman" w:hAnsi="Times New Roman" w:cs="Times New Roman"/>
          <w:lang w:eastAsia="ru-RU"/>
        </w:rPr>
        <w:t xml:space="preserve"> лиц</w:t>
      </w:r>
      <w:r w:rsidR="00C62E7E" w:rsidRPr="007B4290">
        <w:rPr>
          <w:rFonts w:ascii="Times New Roman" w:eastAsia="Times New Roman" w:hAnsi="Times New Roman" w:cs="Times New Roman"/>
          <w:lang w:eastAsia="ru-RU"/>
        </w:rPr>
        <w:t xml:space="preserve">, привлечённых </w:t>
      </w:r>
      <w:r w:rsidR="00FD206D" w:rsidRPr="007B4290">
        <w:rPr>
          <w:rFonts w:ascii="Times New Roman" w:eastAsia="Calibri" w:hAnsi="Times New Roman" w:cs="Times New Roman"/>
          <w:lang w:eastAsia="ru-RU"/>
        </w:rPr>
        <w:t>Контрагент</w:t>
      </w:r>
      <w:r w:rsidR="00C62E7E" w:rsidRPr="007B4290">
        <w:rPr>
          <w:rFonts w:ascii="Times New Roman" w:eastAsia="Calibri" w:hAnsi="Times New Roman" w:cs="Times New Roman"/>
          <w:lang w:eastAsia="ru-RU"/>
        </w:rPr>
        <w:t>ом</w:t>
      </w:r>
      <w:r w:rsidR="00895740" w:rsidRPr="007B4290">
        <w:rPr>
          <w:rFonts w:ascii="Times New Roman" w:eastAsia="Calibri" w:hAnsi="Times New Roman" w:cs="Times New Roman"/>
          <w:lang w:eastAsia="ru-RU"/>
        </w:rPr>
        <w:t xml:space="preserve"> по договорам</w:t>
      </w:r>
      <w:r w:rsidR="00C62E7E" w:rsidRPr="007B4290">
        <w:rPr>
          <w:rFonts w:ascii="Times New Roman" w:eastAsia="Calibri" w:hAnsi="Times New Roman" w:cs="Times New Roman"/>
          <w:lang w:eastAsia="ru-RU"/>
        </w:rPr>
        <w:t>.</w:t>
      </w:r>
    </w:p>
    <w:p w14:paraId="434EDA4B" w14:textId="2548E7EA" w:rsidR="00071D78" w:rsidRPr="00FD206D" w:rsidRDefault="00071D78" w:rsidP="00FD206D">
      <w:pPr>
        <w:pStyle w:val="ab"/>
        <w:numPr>
          <w:ilvl w:val="1"/>
          <w:numId w:val="1"/>
        </w:numPr>
        <w:tabs>
          <w:tab w:val="left" w:pos="993"/>
        </w:tabs>
        <w:spacing w:after="0" w:line="240" w:lineRule="auto"/>
        <w:ind w:left="0" w:firstLine="567"/>
        <w:jc w:val="both"/>
        <w:rPr>
          <w:rFonts w:ascii="Times New Roman" w:eastAsia="Times New Roman" w:hAnsi="Times New Roman" w:cs="Times New Roman"/>
          <w:color w:val="FF0000"/>
          <w:lang w:eastAsia="ru-RU"/>
        </w:rPr>
      </w:pPr>
      <w:r w:rsidRPr="00FD206D">
        <w:rPr>
          <w:rFonts w:ascii="Times New Roman" w:eastAsia="Times New Roman" w:hAnsi="Times New Roman" w:cs="Times New Roman"/>
          <w:i/>
          <w:color w:val="FF0000"/>
          <w:lang w:eastAsia="ru-RU"/>
        </w:rPr>
        <w:t xml:space="preserve"> </w:t>
      </w:r>
      <w:r w:rsidR="00FD206D" w:rsidRPr="00FD206D">
        <w:rPr>
          <w:rFonts w:ascii="Times New Roman" w:eastAsia="Times New Roman" w:hAnsi="Times New Roman" w:cs="Times New Roman"/>
          <w:color w:val="000000" w:themeColor="text1"/>
          <w:lang w:eastAsia="ru-RU"/>
        </w:rPr>
        <w:t xml:space="preserve">Настоящее Приложение </w:t>
      </w:r>
      <w:r w:rsidR="00FD206D">
        <w:rPr>
          <w:rFonts w:ascii="Times New Roman" w:eastAsia="Times New Roman" w:hAnsi="Times New Roman" w:cs="Times New Roman"/>
          <w:color w:val="000000" w:themeColor="text1"/>
          <w:lang w:eastAsia="ru-RU"/>
        </w:rPr>
        <w:t>является неотъемлемой частью Договора</w:t>
      </w:r>
      <w:r w:rsidR="007B4290">
        <w:rPr>
          <w:rFonts w:ascii="Times New Roman" w:eastAsia="Times New Roman" w:hAnsi="Times New Roman" w:cs="Times New Roman"/>
          <w:color w:val="000000" w:themeColor="text1"/>
          <w:lang w:eastAsia="ru-RU"/>
        </w:rPr>
        <w:t>, заключенного между Предприятием и Контрагентом</w:t>
      </w:r>
      <w:r w:rsidR="00FD206D">
        <w:rPr>
          <w:rFonts w:ascii="Times New Roman" w:eastAsia="Times New Roman" w:hAnsi="Times New Roman" w:cs="Times New Roman"/>
          <w:color w:val="000000" w:themeColor="text1"/>
          <w:lang w:eastAsia="ru-RU"/>
        </w:rPr>
        <w:t xml:space="preserve"> (далее –Договор). </w:t>
      </w:r>
      <w:r w:rsidR="00FD206D" w:rsidRPr="00A0404D">
        <w:rPr>
          <w:rFonts w:ascii="Times New Roman" w:eastAsia="Times New Roman" w:hAnsi="Times New Roman" w:cs="Times New Roman"/>
        </w:rPr>
        <w:t xml:space="preserve">Подписание Контрагентом настоящего </w:t>
      </w:r>
      <w:r w:rsidR="00FD206D">
        <w:rPr>
          <w:rFonts w:ascii="Times New Roman" w:eastAsia="Times New Roman" w:hAnsi="Times New Roman" w:cs="Times New Roman"/>
        </w:rPr>
        <w:t>Приложения к Договору</w:t>
      </w:r>
      <w:r w:rsidR="00FD206D" w:rsidRPr="00A0404D">
        <w:rPr>
          <w:rFonts w:ascii="Times New Roman" w:eastAsia="Times New Roman" w:hAnsi="Times New Roman" w:cs="Times New Roman"/>
        </w:rPr>
        <w:t xml:space="preserve"> означает присоединение Контрагента к Требованиям в порядке, предусмотренном ст. 428 Гражданского кодекса РФ.</w:t>
      </w:r>
    </w:p>
    <w:p w14:paraId="43193E85" w14:textId="748F879B" w:rsidR="00FD206D" w:rsidRDefault="00071D78" w:rsidP="00FD206D">
      <w:pPr>
        <w:ind w:firstLine="567"/>
        <w:rPr>
          <w:rFonts w:ascii="Times New Roman" w:hAnsi="Times New Roman" w:cs="Times New Roman"/>
          <w:sz w:val="22"/>
          <w:szCs w:val="22"/>
        </w:rPr>
      </w:pPr>
      <w:r w:rsidRPr="00A0404D">
        <w:rPr>
          <w:rFonts w:ascii="Times New Roman" w:eastAsia="Times New Roman" w:hAnsi="Times New Roman" w:cs="Times New Roman"/>
          <w:b/>
          <w:sz w:val="22"/>
          <w:szCs w:val="22"/>
          <w:lang w:eastAsia="ru-RU"/>
        </w:rPr>
        <w:t>1.</w:t>
      </w:r>
      <w:r w:rsidR="00FD206D">
        <w:rPr>
          <w:rFonts w:ascii="Times New Roman" w:eastAsia="Times New Roman" w:hAnsi="Times New Roman" w:cs="Times New Roman"/>
          <w:b/>
          <w:sz w:val="22"/>
          <w:szCs w:val="22"/>
          <w:lang w:eastAsia="ru-RU"/>
        </w:rPr>
        <w:t xml:space="preserve">3. </w:t>
      </w:r>
      <w:r w:rsidR="00FD206D" w:rsidRPr="00FD206D">
        <w:rPr>
          <w:rFonts w:ascii="Times New Roman" w:eastAsia="Times New Roman" w:hAnsi="Times New Roman" w:cs="Times New Roman"/>
          <w:sz w:val="22"/>
          <w:szCs w:val="22"/>
          <w:lang w:eastAsia="ru-RU"/>
        </w:rPr>
        <w:t>В</w:t>
      </w:r>
      <w:r w:rsidRPr="00A0404D">
        <w:rPr>
          <w:rFonts w:ascii="Times New Roman" w:hAnsi="Times New Roman" w:cs="Times New Roman"/>
          <w:sz w:val="22"/>
          <w:szCs w:val="22"/>
        </w:rPr>
        <w:t xml:space="preserve"> соответствии с «Политикой интегрированной системы менеджмента предприятий KAMA T</w:t>
      </w:r>
      <w:r w:rsidR="00895740">
        <w:rPr>
          <w:rFonts w:ascii="Times New Roman" w:hAnsi="Times New Roman" w:cs="Times New Roman"/>
          <w:sz w:val="22"/>
          <w:szCs w:val="22"/>
        </w:rPr>
        <w:t>YRES» Контрагент обязуется, н</w:t>
      </w:r>
      <w:r w:rsidRPr="00A0404D">
        <w:rPr>
          <w:rFonts w:ascii="Times New Roman" w:hAnsi="Times New Roman" w:cs="Times New Roman"/>
          <w:sz w:val="22"/>
          <w:szCs w:val="22"/>
        </w:rPr>
        <w:t>аходясь на территории Предприятия</w:t>
      </w:r>
      <w:r w:rsidR="00895740">
        <w:rPr>
          <w:rFonts w:ascii="Times New Roman" w:hAnsi="Times New Roman" w:cs="Times New Roman"/>
          <w:sz w:val="22"/>
          <w:szCs w:val="22"/>
        </w:rPr>
        <w:t>,</w:t>
      </w:r>
      <w:r w:rsidR="00FD206D">
        <w:rPr>
          <w:rFonts w:ascii="Times New Roman" w:hAnsi="Times New Roman" w:cs="Times New Roman"/>
          <w:sz w:val="22"/>
          <w:szCs w:val="22"/>
        </w:rPr>
        <w:t xml:space="preserve"> </w:t>
      </w:r>
      <w:r w:rsidRPr="00A0404D">
        <w:rPr>
          <w:rFonts w:ascii="Times New Roman" w:hAnsi="Times New Roman" w:cs="Times New Roman"/>
          <w:sz w:val="22"/>
          <w:szCs w:val="22"/>
        </w:rPr>
        <w:t xml:space="preserve">не допускать нарушений </w:t>
      </w:r>
      <w:r w:rsidR="00FD206D">
        <w:rPr>
          <w:rFonts w:ascii="Times New Roman" w:hAnsi="Times New Roman" w:cs="Times New Roman"/>
          <w:sz w:val="22"/>
          <w:szCs w:val="22"/>
        </w:rPr>
        <w:t xml:space="preserve">Требований </w:t>
      </w:r>
      <w:r w:rsidR="00FD206D" w:rsidRPr="00A0404D">
        <w:rPr>
          <w:rFonts w:ascii="Times New Roman" w:hAnsi="Times New Roman" w:cs="Times New Roman"/>
          <w:sz w:val="22"/>
          <w:szCs w:val="22"/>
        </w:rPr>
        <w:t>и нести отв</w:t>
      </w:r>
      <w:r w:rsidR="00FD206D">
        <w:rPr>
          <w:rFonts w:ascii="Times New Roman" w:hAnsi="Times New Roman" w:cs="Times New Roman"/>
          <w:sz w:val="22"/>
          <w:szCs w:val="22"/>
        </w:rPr>
        <w:t>етственность за их невыполнение, а именно:</w:t>
      </w:r>
    </w:p>
    <w:p w14:paraId="3A8054E6" w14:textId="16671049" w:rsidR="00FD206D" w:rsidRDefault="00FD206D" w:rsidP="00071D78">
      <w:pPr>
        <w:ind w:firstLine="567"/>
        <w:rPr>
          <w:rFonts w:ascii="Times New Roman" w:hAnsi="Times New Roman" w:cs="Times New Roman"/>
          <w:sz w:val="22"/>
          <w:szCs w:val="22"/>
        </w:rPr>
      </w:pPr>
      <w:r>
        <w:rPr>
          <w:rFonts w:ascii="Times New Roman" w:hAnsi="Times New Roman" w:cs="Times New Roman"/>
          <w:sz w:val="22"/>
          <w:szCs w:val="22"/>
        </w:rPr>
        <w:t xml:space="preserve">- обеспечить исполнение требований </w:t>
      </w:r>
      <w:r w:rsidRPr="00A0404D">
        <w:rPr>
          <w:rFonts w:ascii="Times New Roman" w:hAnsi="Times New Roman" w:cs="Times New Roman"/>
          <w:sz w:val="22"/>
          <w:szCs w:val="22"/>
        </w:rPr>
        <w:t>СанПиН 2.1.3684-21</w:t>
      </w:r>
      <w:r w:rsidRPr="00A0404D">
        <w:rPr>
          <w:rFonts w:ascii="Times New Roman" w:eastAsia="Times New Roman" w:hAnsi="Times New Roman" w:cs="Times New Roman"/>
          <w:b/>
          <w:bCs/>
          <w:sz w:val="22"/>
          <w:szCs w:val="22"/>
          <w:lang w:eastAsia="ru-RU"/>
        </w:rPr>
        <w:t xml:space="preserve"> </w:t>
      </w:r>
      <w:r w:rsidRPr="00A0404D">
        <w:rPr>
          <w:rFonts w:ascii="Times New Roman" w:hAnsi="Times New Roman" w:cs="Times New Roman"/>
          <w:sz w:val="22"/>
          <w:szCs w:val="22"/>
        </w:rPr>
        <w:t xml:space="preserve">и действующих </w:t>
      </w:r>
      <w:r w:rsidR="00B24838" w:rsidRPr="00730D19">
        <w:rPr>
          <w:rFonts w:ascii="Times New Roman" w:hAnsi="Times New Roman" w:cs="Times New Roman"/>
          <w:sz w:val="22"/>
          <w:szCs w:val="22"/>
        </w:rPr>
        <w:t>локальных нормативных актов</w:t>
      </w:r>
      <w:r>
        <w:rPr>
          <w:rFonts w:ascii="Times New Roman" w:hAnsi="Times New Roman" w:cs="Times New Roman"/>
          <w:sz w:val="22"/>
          <w:szCs w:val="22"/>
        </w:rPr>
        <w:t>;</w:t>
      </w:r>
    </w:p>
    <w:p w14:paraId="6845DA90" w14:textId="13C1688D" w:rsidR="00FD206D" w:rsidRPr="00A0404D" w:rsidRDefault="00FD206D" w:rsidP="00FD206D">
      <w:pPr>
        <w:ind w:firstLine="567"/>
        <w:rPr>
          <w:rFonts w:ascii="Times New Roman" w:eastAsia="Times New Roman" w:hAnsi="Times New Roman" w:cs="Times New Roman"/>
          <w:sz w:val="22"/>
          <w:szCs w:val="22"/>
        </w:rPr>
      </w:pPr>
      <w:r>
        <w:rPr>
          <w:rFonts w:ascii="Times New Roman" w:hAnsi="Times New Roman" w:cs="Times New Roman"/>
          <w:sz w:val="22"/>
          <w:szCs w:val="22"/>
        </w:rPr>
        <w:t xml:space="preserve">- </w:t>
      </w:r>
      <w:r w:rsidRPr="00A0404D">
        <w:rPr>
          <w:rFonts w:ascii="Times New Roman" w:hAnsi="Times New Roman" w:cs="Times New Roman"/>
          <w:sz w:val="22"/>
          <w:szCs w:val="22"/>
        </w:rPr>
        <w:t xml:space="preserve">обеспечить исполнение требований в области охраны труда, промышленной и экологической безопасности в соответствии с </w:t>
      </w:r>
      <w:r w:rsidRPr="00332E2F">
        <w:rPr>
          <w:rFonts w:ascii="Times New Roman" w:hAnsi="Times New Roman" w:cs="Times New Roman"/>
          <w:sz w:val="22"/>
          <w:szCs w:val="22"/>
        </w:rPr>
        <w:t xml:space="preserve">П-08 «Положение о порядке допуска подрядных организаций и организации безопасного производства работ на </w:t>
      </w:r>
      <w:r w:rsidR="009438BC" w:rsidRPr="00332E2F">
        <w:rPr>
          <w:rFonts w:ascii="Times New Roman" w:hAnsi="Times New Roman" w:cs="Times New Roman"/>
          <w:sz w:val="22"/>
          <w:szCs w:val="22"/>
        </w:rPr>
        <w:t>предприятиях KAMA</w:t>
      </w:r>
      <w:r w:rsidRPr="00332E2F">
        <w:rPr>
          <w:rFonts w:ascii="Times New Roman" w:hAnsi="Times New Roman" w:cs="Times New Roman"/>
          <w:sz w:val="22"/>
          <w:szCs w:val="22"/>
        </w:rPr>
        <w:t xml:space="preserve"> TYRES»;</w:t>
      </w:r>
    </w:p>
    <w:p w14:paraId="5ADEAC70" w14:textId="6B6861B4" w:rsidR="00FD206D" w:rsidRDefault="00FD206D" w:rsidP="00071D78">
      <w:pPr>
        <w:ind w:firstLine="567"/>
        <w:rPr>
          <w:rFonts w:ascii="Times New Roman" w:hAnsi="Times New Roman" w:cs="Times New Roman"/>
          <w:sz w:val="22"/>
          <w:szCs w:val="22"/>
        </w:rPr>
      </w:pPr>
      <w:r>
        <w:rPr>
          <w:rFonts w:ascii="Times New Roman" w:hAnsi="Times New Roman" w:cs="Times New Roman"/>
          <w:sz w:val="22"/>
          <w:szCs w:val="22"/>
        </w:rPr>
        <w:t>- обеспечить исполнение требований в области транспортной безопасности в соответствии с п.1.6.</w:t>
      </w:r>
      <w:r w:rsidR="009438BC">
        <w:rPr>
          <w:rFonts w:ascii="Times New Roman" w:hAnsi="Times New Roman" w:cs="Times New Roman"/>
          <w:sz w:val="22"/>
          <w:szCs w:val="22"/>
        </w:rPr>
        <w:t xml:space="preserve"> настоящего Приложения</w:t>
      </w:r>
      <w:r>
        <w:rPr>
          <w:rFonts w:ascii="Times New Roman" w:hAnsi="Times New Roman" w:cs="Times New Roman"/>
          <w:sz w:val="22"/>
          <w:szCs w:val="22"/>
        </w:rPr>
        <w:t>;</w:t>
      </w:r>
    </w:p>
    <w:p w14:paraId="2B8A34A2" w14:textId="2D29A295" w:rsidR="00FD206D" w:rsidRDefault="00FD206D" w:rsidP="00071D78">
      <w:pPr>
        <w:ind w:firstLine="567"/>
        <w:rPr>
          <w:rFonts w:ascii="Times New Roman" w:hAnsi="Times New Roman" w:cs="Times New Roman"/>
          <w:sz w:val="22"/>
          <w:szCs w:val="22"/>
          <w:u w:val="single"/>
        </w:rPr>
      </w:pPr>
      <w:r>
        <w:rPr>
          <w:rFonts w:ascii="Times New Roman" w:hAnsi="Times New Roman" w:cs="Times New Roman"/>
          <w:sz w:val="22"/>
          <w:szCs w:val="22"/>
        </w:rPr>
        <w:t xml:space="preserve">- </w:t>
      </w:r>
      <w:r w:rsidR="00071D78" w:rsidRPr="00A0404D">
        <w:rPr>
          <w:rFonts w:ascii="Times New Roman" w:hAnsi="Times New Roman" w:cs="Times New Roman"/>
          <w:sz w:val="22"/>
          <w:szCs w:val="22"/>
        </w:rPr>
        <w:t xml:space="preserve">не допускать нарушений пропускного режима в соответствии с </w:t>
      </w:r>
      <w:r w:rsidR="00071D78" w:rsidRPr="00332E2F">
        <w:rPr>
          <w:rFonts w:ascii="Times New Roman" w:hAnsi="Times New Roman" w:cs="Times New Roman"/>
          <w:sz w:val="22"/>
          <w:szCs w:val="22"/>
        </w:rPr>
        <w:t>СТП-79 «Пропускной и внутриобъектовый режимы на объектах предприятий KAMA TYRES»</w:t>
      </w:r>
      <w:r w:rsidR="00332E2F">
        <w:rPr>
          <w:rFonts w:ascii="Times New Roman" w:hAnsi="Times New Roman" w:cs="Times New Roman"/>
          <w:sz w:val="22"/>
          <w:szCs w:val="22"/>
        </w:rPr>
        <w:t>;</w:t>
      </w:r>
    </w:p>
    <w:p w14:paraId="7011EC90" w14:textId="166F1E85" w:rsidR="005D022A" w:rsidRPr="00C94D16" w:rsidRDefault="00FD206D" w:rsidP="00C94D16">
      <w:pPr>
        <w:ind w:firstLine="567"/>
        <w:rPr>
          <w:rFonts w:ascii="Times New Roman" w:hAnsi="Times New Roman" w:cs="Times New Roman"/>
          <w:sz w:val="22"/>
          <w:szCs w:val="22"/>
        </w:rPr>
      </w:pPr>
      <w:r w:rsidRPr="00FD206D">
        <w:rPr>
          <w:rFonts w:ascii="Times New Roman" w:hAnsi="Times New Roman" w:cs="Times New Roman"/>
          <w:sz w:val="22"/>
          <w:szCs w:val="22"/>
        </w:rPr>
        <w:t>- в</w:t>
      </w:r>
      <w:r w:rsidR="00C94D16" w:rsidRPr="00C94D16">
        <w:rPr>
          <w:rFonts w:ascii="Times New Roman" w:hAnsi="Times New Roman" w:cs="Times New Roman"/>
          <w:sz w:val="22"/>
          <w:szCs w:val="22"/>
        </w:rPr>
        <w:t xml:space="preserve"> рамках обеспечения противоэпидемической безопасности в случае введения режима повышенной готовности и/или чрезвычайной ситуации, которые вводятся органами государственной власти субъектов РФ (пункт «м» статьи 11 Федерального закона от 21.12.1994 </w:t>
      </w:r>
      <w:r w:rsidR="00C834E1">
        <w:rPr>
          <w:rFonts w:ascii="Times New Roman" w:hAnsi="Times New Roman" w:cs="Times New Roman"/>
          <w:sz w:val="22"/>
          <w:szCs w:val="22"/>
        </w:rPr>
        <w:t xml:space="preserve">г. </w:t>
      </w:r>
      <w:r w:rsidR="00C94D16" w:rsidRPr="00C94D16">
        <w:rPr>
          <w:rFonts w:ascii="Times New Roman" w:hAnsi="Times New Roman" w:cs="Times New Roman"/>
          <w:sz w:val="22"/>
          <w:szCs w:val="22"/>
        </w:rPr>
        <w:t>№68-ФЗ), связанных с пандемиями, эпидемиями, эндемиями, соблюдать требования санитарно-эпидемиологических правил и норм, устанавливаемых Роспотребнадзором и органами исполнительной власти, и нести ответственность в соответствии с действующим законодательством РФ.</w:t>
      </w:r>
    </w:p>
    <w:p w14:paraId="7AAD359D" w14:textId="433BD8FF" w:rsidR="00071D78" w:rsidRPr="00A0404D" w:rsidRDefault="003522A8" w:rsidP="007B4290">
      <w:pPr>
        <w:ind w:firstLine="567"/>
        <w:rPr>
          <w:rFonts w:ascii="Times New Roman" w:eastAsia="Times New Roman" w:hAnsi="Times New Roman" w:cs="Times New Roman"/>
          <w:sz w:val="22"/>
          <w:szCs w:val="22"/>
          <w:lang w:eastAsia="ru-RU"/>
        </w:rPr>
      </w:pPr>
      <w:r w:rsidRPr="00A0404D">
        <w:rPr>
          <w:rFonts w:ascii="Times New Roman" w:eastAsia="Times New Roman" w:hAnsi="Times New Roman" w:cs="Times New Roman"/>
          <w:b/>
          <w:sz w:val="22"/>
          <w:szCs w:val="22"/>
        </w:rPr>
        <w:t>1.4.</w:t>
      </w:r>
      <w:r w:rsidRPr="00A0404D">
        <w:rPr>
          <w:rFonts w:ascii="Times New Roman" w:eastAsia="Times New Roman" w:hAnsi="Times New Roman" w:cs="Times New Roman"/>
          <w:sz w:val="22"/>
          <w:szCs w:val="22"/>
        </w:rPr>
        <w:t xml:space="preserve"> </w:t>
      </w:r>
      <w:r w:rsidR="00071D78" w:rsidRPr="00A0404D">
        <w:rPr>
          <w:rFonts w:ascii="Times New Roman" w:eastAsia="Times New Roman" w:hAnsi="Times New Roman" w:cs="Times New Roman"/>
          <w:sz w:val="22"/>
          <w:szCs w:val="22"/>
        </w:rPr>
        <w:t>Указанные в п.1.</w:t>
      </w:r>
      <w:r w:rsidR="00FD206D">
        <w:rPr>
          <w:rFonts w:ascii="Times New Roman" w:eastAsia="Times New Roman" w:hAnsi="Times New Roman" w:cs="Times New Roman"/>
          <w:sz w:val="22"/>
          <w:szCs w:val="22"/>
        </w:rPr>
        <w:t>3</w:t>
      </w:r>
      <w:r w:rsidR="00071D78" w:rsidRPr="00A0404D">
        <w:rPr>
          <w:rFonts w:ascii="Times New Roman" w:eastAsia="Times New Roman" w:hAnsi="Times New Roman" w:cs="Times New Roman"/>
          <w:sz w:val="22"/>
          <w:szCs w:val="22"/>
        </w:rPr>
        <w:t xml:space="preserve">. </w:t>
      </w:r>
      <w:r w:rsidR="00C834E1" w:rsidRPr="00730D19">
        <w:rPr>
          <w:rFonts w:ascii="Times New Roman" w:eastAsia="Times New Roman" w:hAnsi="Times New Roman" w:cs="Times New Roman"/>
          <w:sz w:val="22"/>
          <w:szCs w:val="22"/>
        </w:rPr>
        <w:t>локальные нормативные акты</w:t>
      </w:r>
      <w:r w:rsidR="00071D78" w:rsidRPr="00A0404D">
        <w:rPr>
          <w:rFonts w:ascii="Times New Roman" w:eastAsia="Times New Roman" w:hAnsi="Times New Roman" w:cs="Times New Roman"/>
          <w:sz w:val="22"/>
          <w:szCs w:val="22"/>
        </w:rPr>
        <w:t xml:space="preserve"> Предприятия раз</w:t>
      </w:r>
      <w:r w:rsidR="00071D78" w:rsidRPr="00A0404D">
        <w:rPr>
          <w:rFonts w:ascii="Times New Roman" w:eastAsia="Times New Roman" w:hAnsi="Times New Roman" w:cs="Times New Roman"/>
          <w:sz w:val="22"/>
          <w:szCs w:val="22"/>
          <w:lang w:eastAsia="ru-RU"/>
        </w:rPr>
        <w:t>мещены на веб-сайте по адресу:</w:t>
      </w:r>
      <w:r w:rsidR="007B4290">
        <w:rPr>
          <w:rFonts w:ascii="Times New Roman" w:eastAsia="Times New Roman" w:hAnsi="Times New Roman" w:cs="Times New Roman"/>
          <w:sz w:val="22"/>
          <w:szCs w:val="22"/>
          <w:lang w:eastAsia="ru-RU"/>
        </w:rPr>
        <w:t xml:space="preserve"> </w:t>
      </w:r>
      <w:hyperlink r:id="rId10" w:history="1">
        <w:r w:rsidR="007B4290" w:rsidRPr="00FA16BC">
          <w:rPr>
            <w:rStyle w:val="a6"/>
            <w:rFonts w:ascii="Times New Roman" w:eastAsia="Times New Roman" w:hAnsi="Times New Roman" w:cs="Times New Roman"/>
            <w:sz w:val="22"/>
            <w:szCs w:val="22"/>
            <w:lang w:eastAsia="ru-RU"/>
          </w:rPr>
          <w:t>https://www.td-kama.com/ru/forsuppliers/</w:t>
        </w:r>
      </w:hyperlink>
      <w:r w:rsidR="007B4290">
        <w:rPr>
          <w:rFonts w:ascii="Times New Roman" w:eastAsia="Times New Roman" w:hAnsi="Times New Roman" w:cs="Times New Roman"/>
          <w:sz w:val="22"/>
          <w:szCs w:val="22"/>
          <w:lang w:eastAsia="ru-RU"/>
        </w:rPr>
        <w:t xml:space="preserve"> </w:t>
      </w:r>
      <w:r w:rsidR="00071D78" w:rsidRPr="00A0404D">
        <w:rPr>
          <w:rFonts w:ascii="Times New Roman" w:eastAsia="Times New Roman" w:hAnsi="Times New Roman" w:cs="Times New Roman"/>
          <w:sz w:val="22"/>
          <w:szCs w:val="22"/>
          <w:lang w:eastAsia="ru-RU"/>
        </w:rPr>
        <w:t xml:space="preserve">и </w:t>
      </w:r>
      <w:r w:rsidR="00071D78" w:rsidRPr="00A0404D">
        <w:rPr>
          <w:rFonts w:ascii="Times New Roman" w:eastAsia="Times New Roman" w:hAnsi="Times New Roman" w:cs="Times New Roman"/>
          <w:sz w:val="22"/>
          <w:szCs w:val="22"/>
        </w:rPr>
        <w:t>являются неотъемлемой частью Договора</w:t>
      </w:r>
      <w:r w:rsidR="007B4290">
        <w:rPr>
          <w:rFonts w:ascii="Times New Roman" w:eastAsia="Times New Roman" w:hAnsi="Times New Roman" w:cs="Times New Roman"/>
          <w:sz w:val="22"/>
          <w:szCs w:val="22"/>
        </w:rPr>
        <w:t>, заключенного между Предприятием и Контрагентом</w:t>
      </w:r>
      <w:r w:rsidR="00071D78" w:rsidRPr="00A0404D">
        <w:rPr>
          <w:rFonts w:ascii="Times New Roman" w:eastAsia="Times New Roman" w:hAnsi="Times New Roman" w:cs="Times New Roman"/>
          <w:sz w:val="22"/>
          <w:szCs w:val="22"/>
        </w:rPr>
        <w:t xml:space="preserve">. Контрагент ознакомлен с Требованиями, принимает их условия и выражает свое согласие с ними. </w:t>
      </w:r>
    </w:p>
    <w:p w14:paraId="61EEB80D" w14:textId="77777777" w:rsidR="00071D78" w:rsidRPr="00A0404D" w:rsidRDefault="00071D78" w:rsidP="00071D78">
      <w:pPr>
        <w:ind w:firstLine="567"/>
        <w:rPr>
          <w:rFonts w:ascii="Times New Roman" w:eastAsia="Times New Roman" w:hAnsi="Times New Roman" w:cs="Times New Roman"/>
          <w:sz w:val="22"/>
          <w:szCs w:val="22"/>
        </w:rPr>
      </w:pPr>
      <w:r w:rsidRPr="00A0404D">
        <w:rPr>
          <w:rFonts w:ascii="Times New Roman" w:eastAsia="Times New Roman" w:hAnsi="Times New Roman" w:cs="Times New Roman"/>
          <w:b/>
          <w:sz w:val="22"/>
          <w:szCs w:val="22"/>
        </w:rPr>
        <w:t>1.</w:t>
      </w:r>
      <w:r w:rsidR="003522A8" w:rsidRPr="00A0404D">
        <w:rPr>
          <w:rFonts w:ascii="Times New Roman" w:eastAsia="Times New Roman" w:hAnsi="Times New Roman" w:cs="Times New Roman"/>
          <w:b/>
          <w:sz w:val="22"/>
          <w:szCs w:val="22"/>
        </w:rPr>
        <w:t>5</w:t>
      </w:r>
      <w:r w:rsidRPr="00A0404D">
        <w:rPr>
          <w:rFonts w:ascii="Times New Roman" w:eastAsia="Times New Roman" w:hAnsi="Times New Roman" w:cs="Times New Roman"/>
          <w:b/>
          <w:sz w:val="22"/>
          <w:szCs w:val="22"/>
        </w:rPr>
        <w:t>.</w:t>
      </w:r>
      <w:r w:rsidRPr="00A0404D">
        <w:rPr>
          <w:rFonts w:ascii="Times New Roman" w:eastAsia="Times New Roman" w:hAnsi="Times New Roman" w:cs="Times New Roman"/>
          <w:sz w:val="22"/>
          <w:szCs w:val="22"/>
        </w:rPr>
        <w:t xml:space="preserve"> Территория Предприятия включает внутренние помещения, находящиеся в зданиях, сооружениях Предприятия, сами здания и сооружения Предприятия, а также огражденные дороги, площадки, как используемые, так и не используемые в производственной деятельности Предприятия, </w:t>
      </w:r>
      <w:r w:rsidRPr="00A0404D">
        <w:rPr>
          <w:rFonts w:ascii="Times New Roman" w:eastAsia="Times New Roman" w:hAnsi="Times New Roman" w:cs="Times New Roman"/>
          <w:sz w:val="22"/>
          <w:szCs w:val="22"/>
        </w:rPr>
        <w:lastRenderedPageBreak/>
        <w:t xml:space="preserve">любые площадки, земельные участки, на которых Контрагент или привлеченные им третьи лица присутствуют при исполнении обязательств по договору с Предприятием, автостоянки, въезды, проходы к объектам Предприятия, контрольно-пропускные пункты Предприятия, на которой Контрагент или привлеченные им третьи лица присутствуют при исполнении обязательств по договору с Предприятием. </w:t>
      </w:r>
    </w:p>
    <w:p w14:paraId="1E17B9D8" w14:textId="77777777" w:rsidR="004B6096" w:rsidRPr="00A0404D" w:rsidRDefault="00071D78" w:rsidP="00FD206D">
      <w:pPr>
        <w:ind w:firstLine="567"/>
        <w:rPr>
          <w:rFonts w:ascii="Times New Roman" w:eastAsia="Calibri" w:hAnsi="Times New Roman" w:cs="Times New Roman"/>
          <w:sz w:val="22"/>
          <w:szCs w:val="22"/>
          <w:lang w:eastAsia="ru-RU"/>
        </w:rPr>
      </w:pPr>
      <w:r w:rsidRPr="00A0404D">
        <w:rPr>
          <w:rFonts w:ascii="Times New Roman" w:eastAsia="Times New Roman" w:hAnsi="Times New Roman" w:cs="Times New Roman"/>
          <w:b/>
          <w:sz w:val="22"/>
          <w:szCs w:val="22"/>
        </w:rPr>
        <w:t>1.</w:t>
      </w:r>
      <w:r w:rsidR="003522A8" w:rsidRPr="00A0404D">
        <w:rPr>
          <w:rFonts w:ascii="Times New Roman" w:eastAsia="Times New Roman" w:hAnsi="Times New Roman" w:cs="Times New Roman"/>
          <w:b/>
          <w:sz w:val="22"/>
          <w:szCs w:val="22"/>
        </w:rPr>
        <w:t>6</w:t>
      </w:r>
      <w:r w:rsidRPr="00A0404D">
        <w:rPr>
          <w:rFonts w:ascii="Times New Roman" w:eastAsia="Times New Roman" w:hAnsi="Times New Roman" w:cs="Times New Roman"/>
          <w:b/>
          <w:sz w:val="22"/>
          <w:szCs w:val="22"/>
        </w:rPr>
        <w:t>.</w:t>
      </w:r>
      <w:r w:rsidRPr="00A0404D">
        <w:rPr>
          <w:rFonts w:ascii="Times New Roman" w:eastAsia="Times New Roman" w:hAnsi="Times New Roman" w:cs="Times New Roman"/>
          <w:sz w:val="22"/>
          <w:szCs w:val="22"/>
        </w:rPr>
        <w:t xml:space="preserve"> </w:t>
      </w:r>
      <w:r w:rsidR="00FD206D">
        <w:rPr>
          <w:rFonts w:ascii="Times New Roman" w:eastAsia="Times New Roman" w:hAnsi="Times New Roman" w:cs="Times New Roman"/>
          <w:sz w:val="22"/>
          <w:szCs w:val="22"/>
        </w:rPr>
        <w:t xml:space="preserve">Требования в области транспортной безопасности  </w:t>
      </w:r>
      <w:r w:rsidR="004B6096" w:rsidRPr="00A0404D">
        <w:rPr>
          <w:rFonts w:ascii="Times New Roman" w:eastAsia="Calibri" w:hAnsi="Times New Roman" w:cs="Times New Roman"/>
          <w:sz w:val="22"/>
          <w:szCs w:val="22"/>
          <w:lang w:eastAsia="ru-RU"/>
        </w:rPr>
        <w:t>регламентируют основные требования безопасности при передвижении транспортных средств и перемещении пешеходов по территории Предприятия, а также при осуществлении услуг по перевозке людей и транспортировке грузов для Предприятия с использованием транспортных средств, в соответствии с правовыми основами обеспечения безопасности дорожного движения на территории Российской Федерации, установленными Федеральным законом от 10.12.1995 № 196-ФЗ «О безопасности дорожного движения».</w:t>
      </w:r>
    </w:p>
    <w:p w14:paraId="0F415542" w14:textId="024DDE19" w:rsidR="00FD206D"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1.6.1.</w:t>
      </w:r>
      <w:r w:rsidR="004B6096" w:rsidRPr="00A0404D">
        <w:rPr>
          <w:rFonts w:ascii="Times New Roman" w:eastAsia="Calibri" w:hAnsi="Times New Roman" w:cs="Times New Roman"/>
          <w:sz w:val="22"/>
          <w:szCs w:val="22"/>
          <w:lang w:eastAsia="ru-RU"/>
        </w:rPr>
        <w:t xml:space="preserve"> Требования </w:t>
      </w:r>
      <w:r>
        <w:rPr>
          <w:rFonts w:ascii="Times New Roman" w:eastAsia="Calibri" w:hAnsi="Times New Roman" w:cs="Times New Roman"/>
          <w:sz w:val="22"/>
          <w:szCs w:val="22"/>
          <w:lang w:eastAsia="ru-RU"/>
        </w:rPr>
        <w:t xml:space="preserve">в области транспортной безопасности </w:t>
      </w:r>
      <w:r w:rsidR="004B6096" w:rsidRPr="00A0404D">
        <w:rPr>
          <w:rFonts w:ascii="Times New Roman" w:eastAsia="Calibri" w:hAnsi="Times New Roman" w:cs="Times New Roman"/>
          <w:sz w:val="22"/>
          <w:szCs w:val="22"/>
          <w:lang w:eastAsia="ru-RU"/>
        </w:rPr>
        <w:t xml:space="preserve">распространяются на </w:t>
      </w:r>
      <w:r>
        <w:rPr>
          <w:rFonts w:ascii="Times New Roman" w:eastAsia="Calibri" w:hAnsi="Times New Roman" w:cs="Times New Roman"/>
          <w:sz w:val="22"/>
          <w:szCs w:val="22"/>
          <w:lang w:eastAsia="ru-RU"/>
        </w:rPr>
        <w:t xml:space="preserve">Контрагента, третьих лиц Контрагента, а также </w:t>
      </w:r>
      <w:r w:rsidR="004B6096" w:rsidRPr="00A0404D">
        <w:rPr>
          <w:rFonts w:ascii="Times New Roman" w:eastAsia="Calibri" w:hAnsi="Times New Roman" w:cs="Times New Roman"/>
          <w:sz w:val="22"/>
          <w:szCs w:val="22"/>
          <w:lang w:eastAsia="ru-RU"/>
        </w:rPr>
        <w:t xml:space="preserve">посетителей Предприятия, </w:t>
      </w:r>
      <w:r>
        <w:rPr>
          <w:rFonts w:ascii="Times New Roman" w:eastAsia="Calibri" w:hAnsi="Times New Roman" w:cs="Times New Roman"/>
          <w:sz w:val="22"/>
          <w:szCs w:val="22"/>
          <w:lang w:eastAsia="ru-RU"/>
        </w:rPr>
        <w:t xml:space="preserve">находящихся на территории Предприятия и </w:t>
      </w:r>
      <w:r w:rsidR="004B6096" w:rsidRPr="00A0404D">
        <w:rPr>
          <w:rFonts w:ascii="Times New Roman" w:eastAsia="Calibri" w:hAnsi="Times New Roman" w:cs="Times New Roman"/>
          <w:sz w:val="22"/>
          <w:szCs w:val="22"/>
          <w:lang w:eastAsia="ru-RU"/>
        </w:rPr>
        <w:t>использ</w:t>
      </w:r>
      <w:r>
        <w:rPr>
          <w:rFonts w:ascii="Times New Roman" w:eastAsia="Calibri" w:hAnsi="Times New Roman" w:cs="Times New Roman"/>
          <w:sz w:val="22"/>
          <w:szCs w:val="22"/>
          <w:lang w:eastAsia="ru-RU"/>
        </w:rPr>
        <w:t xml:space="preserve">ующих </w:t>
      </w:r>
      <w:r w:rsidR="004B6096" w:rsidRPr="00A0404D">
        <w:rPr>
          <w:rFonts w:ascii="Times New Roman" w:eastAsia="Calibri" w:hAnsi="Times New Roman" w:cs="Times New Roman"/>
          <w:sz w:val="22"/>
          <w:szCs w:val="22"/>
          <w:lang w:eastAsia="ru-RU"/>
        </w:rPr>
        <w:t>транспортны</w:t>
      </w:r>
      <w:r>
        <w:rPr>
          <w:rFonts w:ascii="Times New Roman" w:eastAsia="Calibri" w:hAnsi="Times New Roman" w:cs="Times New Roman"/>
          <w:sz w:val="22"/>
          <w:szCs w:val="22"/>
          <w:lang w:eastAsia="ru-RU"/>
        </w:rPr>
        <w:t>е</w:t>
      </w:r>
      <w:r w:rsidR="004B6096" w:rsidRPr="00A0404D">
        <w:rPr>
          <w:rFonts w:ascii="Times New Roman" w:eastAsia="Calibri" w:hAnsi="Times New Roman" w:cs="Times New Roman"/>
          <w:sz w:val="22"/>
          <w:szCs w:val="22"/>
          <w:lang w:eastAsia="ru-RU"/>
        </w:rPr>
        <w:t xml:space="preserve"> средств</w:t>
      </w:r>
      <w:r>
        <w:rPr>
          <w:rFonts w:ascii="Times New Roman" w:eastAsia="Calibri" w:hAnsi="Times New Roman" w:cs="Times New Roman"/>
          <w:sz w:val="22"/>
          <w:szCs w:val="22"/>
          <w:lang w:eastAsia="ru-RU"/>
        </w:rPr>
        <w:t xml:space="preserve">а, Контрагент </w:t>
      </w:r>
      <w:r w:rsidR="009438BC">
        <w:rPr>
          <w:rFonts w:ascii="Times New Roman" w:eastAsia="Calibri" w:hAnsi="Times New Roman" w:cs="Times New Roman"/>
          <w:sz w:val="22"/>
          <w:szCs w:val="22"/>
          <w:lang w:eastAsia="ru-RU"/>
        </w:rPr>
        <w:t>(</w:t>
      </w:r>
      <w:r>
        <w:rPr>
          <w:rFonts w:ascii="Times New Roman" w:eastAsia="Calibri" w:hAnsi="Times New Roman" w:cs="Times New Roman"/>
          <w:sz w:val="22"/>
          <w:szCs w:val="22"/>
          <w:lang w:eastAsia="ru-RU"/>
        </w:rPr>
        <w:t>третьи лица Контрагента</w:t>
      </w:r>
      <w:r w:rsidR="009438BC">
        <w:rPr>
          <w:rFonts w:ascii="Times New Roman" w:eastAsia="Calibri" w:hAnsi="Times New Roman" w:cs="Times New Roman"/>
          <w:sz w:val="22"/>
          <w:szCs w:val="22"/>
          <w:lang w:eastAsia="ru-RU"/>
        </w:rPr>
        <w:t>)</w:t>
      </w:r>
      <w:r>
        <w:rPr>
          <w:rFonts w:ascii="Times New Roman" w:eastAsia="Calibri" w:hAnsi="Times New Roman" w:cs="Times New Roman"/>
          <w:sz w:val="22"/>
          <w:szCs w:val="22"/>
          <w:lang w:eastAsia="ru-RU"/>
        </w:rPr>
        <w:t xml:space="preserve"> </w:t>
      </w:r>
      <w:r w:rsidRPr="004B6096">
        <w:rPr>
          <w:rFonts w:ascii="Times New Roman" w:eastAsia="Calibri" w:hAnsi="Times New Roman" w:cs="Times New Roman"/>
          <w:sz w:val="22"/>
          <w:szCs w:val="22"/>
          <w:lang w:eastAsia="ru-RU"/>
        </w:rPr>
        <w:t xml:space="preserve">обязаны выполнять требования, установленные Постановлением Правительства РФ от 23.10.1993 </w:t>
      </w:r>
      <w:r w:rsidR="00C834E1">
        <w:rPr>
          <w:rFonts w:ascii="Times New Roman" w:eastAsia="Calibri" w:hAnsi="Times New Roman" w:cs="Times New Roman"/>
          <w:sz w:val="22"/>
          <w:szCs w:val="22"/>
          <w:lang w:eastAsia="ru-RU"/>
        </w:rPr>
        <w:t xml:space="preserve">г. </w:t>
      </w:r>
      <w:r w:rsidRPr="004B6096">
        <w:rPr>
          <w:rFonts w:ascii="Times New Roman" w:eastAsia="Calibri" w:hAnsi="Times New Roman" w:cs="Times New Roman"/>
          <w:sz w:val="22"/>
          <w:szCs w:val="22"/>
          <w:lang w:eastAsia="ru-RU"/>
        </w:rPr>
        <w:t xml:space="preserve">№ 1090 «О Правилах дорожного </w:t>
      </w:r>
      <w:r w:rsidRPr="000D7410">
        <w:rPr>
          <w:rFonts w:ascii="Times New Roman" w:eastAsia="Calibri" w:hAnsi="Times New Roman" w:cs="Times New Roman"/>
          <w:sz w:val="22"/>
          <w:szCs w:val="22"/>
          <w:lang w:eastAsia="ru-RU"/>
        </w:rPr>
        <w:t>движения»</w:t>
      </w:r>
      <w:r w:rsidR="001E3957" w:rsidRPr="000D7410">
        <w:rPr>
          <w:rFonts w:ascii="Times New Roman" w:eastAsia="Calibri" w:hAnsi="Times New Roman" w:cs="Times New Roman"/>
          <w:sz w:val="22"/>
          <w:szCs w:val="22"/>
          <w:lang w:eastAsia="ru-RU"/>
        </w:rPr>
        <w:t>,</w:t>
      </w:r>
      <w:r>
        <w:rPr>
          <w:rFonts w:ascii="Times New Roman" w:eastAsia="Calibri" w:hAnsi="Times New Roman" w:cs="Times New Roman"/>
          <w:sz w:val="22"/>
          <w:szCs w:val="22"/>
          <w:lang w:eastAsia="ru-RU"/>
        </w:rPr>
        <w:t xml:space="preserve"> а также </w:t>
      </w:r>
      <w:r w:rsidR="004B6096" w:rsidRPr="00A0404D">
        <w:rPr>
          <w:rFonts w:ascii="Times New Roman" w:eastAsia="Calibri" w:hAnsi="Times New Roman" w:cs="Times New Roman"/>
          <w:sz w:val="22"/>
          <w:szCs w:val="22"/>
          <w:lang w:eastAsia="ru-RU"/>
        </w:rPr>
        <w:t xml:space="preserve">требования действующего законодательства и нормативно-правовых актов в области транспортной безопасности. </w:t>
      </w:r>
    </w:p>
    <w:p w14:paraId="58708AE2" w14:textId="77777777" w:rsidR="004B6096" w:rsidRPr="00A0404D"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 xml:space="preserve">1.6.2. </w:t>
      </w:r>
      <w:r w:rsidR="004B6096" w:rsidRPr="00A0404D">
        <w:rPr>
          <w:rFonts w:ascii="Times New Roman" w:eastAsia="Calibri" w:hAnsi="Times New Roman" w:cs="Times New Roman"/>
          <w:sz w:val="22"/>
          <w:szCs w:val="22"/>
          <w:lang w:eastAsia="ru-RU"/>
        </w:rPr>
        <w:t xml:space="preserve">В случае возникновения противоречий между </w:t>
      </w:r>
      <w:r>
        <w:rPr>
          <w:rFonts w:ascii="Times New Roman" w:eastAsia="Calibri" w:hAnsi="Times New Roman" w:cs="Times New Roman"/>
          <w:sz w:val="22"/>
          <w:szCs w:val="22"/>
          <w:lang w:eastAsia="ru-RU"/>
        </w:rPr>
        <w:t xml:space="preserve">настоящим Приложением </w:t>
      </w:r>
      <w:r w:rsidR="004B6096" w:rsidRPr="00A0404D">
        <w:rPr>
          <w:rFonts w:ascii="Times New Roman" w:eastAsia="Calibri" w:hAnsi="Times New Roman" w:cs="Times New Roman"/>
          <w:sz w:val="22"/>
          <w:szCs w:val="22"/>
          <w:lang w:eastAsia="ru-RU"/>
        </w:rPr>
        <w:t>и требованиями действующего законодательства</w:t>
      </w:r>
      <w:r>
        <w:rPr>
          <w:rFonts w:ascii="Times New Roman" w:eastAsia="Calibri" w:hAnsi="Times New Roman" w:cs="Times New Roman"/>
          <w:sz w:val="22"/>
          <w:szCs w:val="22"/>
          <w:lang w:eastAsia="ru-RU"/>
        </w:rPr>
        <w:t xml:space="preserve"> в области транспортной безопасности</w:t>
      </w:r>
      <w:r w:rsidR="004B6096" w:rsidRPr="00A0404D">
        <w:rPr>
          <w:rFonts w:ascii="Times New Roman" w:eastAsia="Calibri" w:hAnsi="Times New Roman" w:cs="Times New Roman"/>
          <w:sz w:val="22"/>
          <w:szCs w:val="22"/>
          <w:lang w:eastAsia="ru-RU"/>
        </w:rPr>
        <w:t>, необходимо руководствоваться требованиями</w:t>
      </w:r>
      <w:r>
        <w:rPr>
          <w:rFonts w:ascii="Times New Roman" w:eastAsia="Calibri" w:hAnsi="Times New Roman" w:cs="Times New Roman"/>
          <w:sz w:val="22"/>
          <w:szCs w:val="22"/>
          <w:lang w:eastAsia="ru-RU"/>
        </w:rPr>
        <w:t xml:space="preserve"> действующего </w:t>
      </w:r>
      <w:r w:rsidR="004B6096" w:rsidRPr="00A0404D">
        <w:rPr>
          <w:rFonts w:ascii="Times New Roman" w:eastAsia="Calibri" w:hAnsi="Times New Roman" w:cs="Times New Roman"/>
          <w:sz w:val="22"/>
          <w:szCs w:val="22"/>
          <w:lang w:eastAsia="ru-RU"/>
        </w:rPr>
        <w:t>законодательства.</w:t>
      </w:r>
    </w:p>
    <w:p w14:paraId="708CEBFF" w14:textId="664FDB06"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1.6.3.</w:t>
      </w:r>
      <w:r w:rsidR="004B6096" w:rsidRPr="00A0404D">
        <w:rPr>
          <w:rFonts w:ascii="Times New Roman" w:eastAsia="Calibri" w:hAnsi="Times New Roman" w:cs="Times New Roman"/>
          <w:sz w:val="22"/>
          <w:szCs w:val="22"/>
          <w:lang w:eastAsia="ru-RU"/>
        </w:rPr>
        <w:t xml:space="preserve"> Нарушение установленных </w:t>
      </w:r>
      <w:r>
        <w:rPr>
          <w:rFonts w:ascii="Times New Roman" w:eastAsia="Calibri" w:hAnsi="Times New Roman" w:cs="Times New Roman"/>
          <w:sz w:val="22"/>
          <w:szCs w:val="22"/>
          <w:lang w:eastAsia="ru-RU"/>
        </w:rPr>
        <w:t>т</w:t>
      </w:r>
      <w:r w:rsidR="004B6096" w:rsidRPr="00A0404D">
        <w:rPr>
          <w:rFonts w:ascii="Times New Roman" w:eastAsia="Calibri" w:hAnsi="Times New Roman" w:cs="Times New Roman"/>
          <w:sz w:val="22"/>
          <w:szCs w:val="22"/>
          <w:lang w:eastAsia="ru-RU"/>
        </w:rPr>
        <w:t>ребований</w:t>
      </w:r>
      <w:r w:rsidR="00EC5A37">
        <w:rPr>
          <w:rFonts w:ascii="Times New Roman" w:eastAsia="Calibri" w:hAnsi="Times New Roman" w:cs="Times New Roman"/>
          <w:sz w:val="22"/>
          <w:szCs w:val="22"/>
          <w:lang w:eastAsia="ru-RU"/>
        </w:rPr>
        <w:t xml:space="preserve"> транспортной безопасности</w:t>
      </w:r>
      <w:r w:rsidR="004B6096" w:rsidRPr="00A0404D">
        <w:rPr>
          <w:rFonts w:ascii="Times New Roman" w:eastAsia="Calibri" w:hAnsi="Times New Roman" w:cs="Times New Roman"/>
          <w:sz w:val="22"/>
          <w:szCs w:val="22"/>
          <w:lang w:eastAsia="ru-RU"/>
        </w:rPr>
        <w:t xml:space="preserve">, в том числе совершение дорожно-транспортного происшествия, дает Предприятию право требовать от </w:t>
      </w:r>
      <w:r>
        <w:rPr>
          <w:rFonts w:ascii="Times New Roman" w:eastAsia="Calibri" w:hAnsi="Times New Roman" w:cs="Times New Roman"/>
          <w:sz w:val="22"/>
          <w:szCs w:val="22"/>
          <w:lang w:eastAsia="ru-RU"/>
        </w:rPr>
        <w:t>Контрагента</w:t>
      </w:r>
      <w:r w:rsidR="004B6096" w:rsidRPr="004B6096">
        <w:rPr>
          <w:rFonts w:ascii="Times New Roman" w:eastAsia="Calibri" w:hAnsi="Times New Roman" w:cs="Times New Roman"/>
          <w:sz w:val="22"/>
          <w:szCs w:val="22"/>
          <w:lang w:eastAsia="ru-RU"/>
        </w:rPr>
        <w:t xml:space="preserve"> уплаты штрафа в соответствии с перечнем штрафных санкций, </w:t>
      </w:r>
      <w:r>
        <w:rPr>
          <w:rFonts w:ascii="Times New Roman" w:eastAsia="Calibri" w:hAnsi="Times New Roman" w:cs="Times New Roman"/>
          <w:sz w:val="22"/>
          <w:szCs w:val="22"/>
          <w:lang w:eastAsia="ru-RU"/>
        </w:rPr>
        <w:t xml:space="preserve">указанных в п. </w:t>
      </w:r>
      <w:r w:rsidR="00817743">
        <w:rPr>
          <w:rFonts w:ascii="Times New Roman" w:eastAsia="Calibri" w:hAnsi="Times New Roman" w:cs="Times New Roman"/>
          <w:sz w:val="22"/>
          <w:szCs w:val="22"/>
          <w:lang w:eastAsia="ru-RU"/>
        </w:rPr>
        <w:t>1.7.</w:t>
      </w:r>
      <w:r>
        <w:rPr>
          <w:rFonts w:ascii="Times New Roman" w:eastAsia="Calibri" w:hAnsi="Times New Roman" w:cs="Times New Roman"/>
          <w:sz w:val="22"/>
          <w:szCs w:val="22"/>
          <w:lang w:eastAsia="ru-RU"/>
        </w:rPr>
        <w:t xml:space="preserve"> настоящего Приложения</w:t>
      </w:r>
      <w:r w:rsidR="004B6096" w:rsidRPr="004B6096">
        <w:rPr>
          <w:rFonts w:ascii="Times New Roman" w:eastAsia="Calibri" w:hAnsi="Times New Roman" w:cs="Times New Roman"/>
          <w:sz w:val="22"/>
          <w:szCs w:val="22"/>
          <w:lang w:eastAsia="ru-RU"/>
        </w:rPr>
        <w:t>, приостановить исполнение Договора до устранения выявленных нарушений, а также отказаться от исполнения Договора в одностороннем внесудебном порядке без возмещения убытков либо потерь и без выплаты каких-либо компенсаций, связанных с таким отказом.</w:t>
      </w:r>
    </w:p>
    <w:p w14:paraId="6946850E" w14:textId="77777777" w:rsidR="004B6096" w:rsidRPr="008E4E64"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 xml:space="preserve">1.6.4. </w:t>
      </w:r>
      <w:r w:rsidR="004B6096" w:rsidRPr="004B6096">
        <w:rPr>
          <w:rFonts w:ascii="Times New Roman" w:eastAsia="Calibri" w:hAnsi="Times New Roman" w:cs="Times New Roman"/>
          <w:sz w:val="22"/>
          <w:szCs w:val="22"/>
          <w:lang w:eastAsia="ru-RU"/>
        </w:rPr>
        <w:t xml:space="preserve">Водители механических транспортных </w:t>
      </w:r>
      <w:r w:rsidR="00385462" w:rsidRPr="00EC5A37">
        <w:rPr>
          <w:rFonts w:ascii="Times New Roman" w:eastAsia="Calibri" w:hAnsi="Times New Roman" w:cs="Times New Roman"/>
          <w:sz w:val="22"/>
          <w:szCs w:val="22"/>
          <w:lang w:eastAsia="ru-RU"/>
        </w:rPr>
        <w:t xml:space="preserve">средств </w:t>
      </w:r>
      <w:r w:rsidR="004B6096" w:rsidRPr="004B6096">
        <w:rPr>
          <w:rFonts w:ascii="Times New Roman" w:eastAsia="Calibri" w:hAnsi="Times New Roman" w:cs="Times New Roman"/>
          <w:sz w:val="22"/>
          <w:szCs w:val="22"/>
          <w:lang w:eastAsia="ru-RU"/>
        </w:rPr>
        <w:t xml:space="preserve">Контрагента в установленных случаях должны проходить медицинские осмотры в соответствии с Приказом Минздрава России от 15.12.2014 № 835н «Об утверждении Порядка проведения предсменных, предрейсовых и послесменных, послерейсовых медицинских осмотров», проверку знаний Правил дорожного движения и навыков вождения, а также медицинское освидетельствование для подтверждения способности к </w:t>
      </w:r>
      <w:r w:rsidR="004B6096" w:rsidRPr="008E4E64">
        <w:rPr>
          <w:rFonts w:ascii="Times New Roman" w:eastAsia="Calibri" w:hAnsi="Times New Roman" w:cs="Times New Roman"/>
          <w:sz w:val="22"/>
          <w:szCs w:val="22"/>
          <w:lang w:eastAsia="ru-RU"/>
        </w:rPr>
        <w:t>управлению транспортными средствами.</w:t>
      </w:r>
    </w:p>
    <w:p w14:paraId="23A3488E" w14:textId="47FD05D4" w:rsidR="00EC5A37" w:rsidRPr="00EC5A37" w:rsidRDefault="00FD206D" w:rsidP="00EC5A37">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 xml:space="preserve">1.6.5. </w:t>
      </w:r>
      <w:r w:rsidR="00EC5A37">
        <w:rPr>
          <w:rFonts w:ascii="Times New Roman" w:eastAsia="Calibri" w:hAnsi="Times New Roman" w:cs="Times New Roman"/>
          <w:sz w:val="22"/>
          <w:szCs w:val="22"/>
          <w:lang w:eastAsia="ru-RU"/>
        </w:rPr>
        <w:t xml:space="preserve">Контрагент </w:t>
      </w:r>
      <w:r w:rsidR="00EC5A37" w:rsidRPr="00EC5A37">
        <w:rPr>
          <w:rFonts w:ascii="Times New Roman" w:eastAsia="Calibri" w:hAnsi="Times New Roman" w:cs="Times New Roman"/>
          <w:sz w:val="22"/>
          <w:szCs w:val="22"/>
          <w:lang w:eastAsia="ru-RU"/>
        </w:rPr>
        <w:t>обязуется не допускать присутствие лиц, транспортных средств, оборудования, агрегатов для ремонта, не связанных с оказанием услуг</w:t>
      </w:r>
      <w:r w:rsidR="00EC5A37">
        <w:rPr>
          <w:rFonts w:ascii="Times New Roman" w:eastAsia="Calibri" w:hAnsi="Times New Roman" w:cs="Times New Roman"/>
          <w:sz w:val="22"/>
          <w:szCs w:val="22"/>
          <w:lang w:eastAsia="ru-RU"/>
        </w:rPr>
        <w:t xml:space="preserve"> (выполнением работ)/ поставкой товара</w:t>
      </w:r>
      <w:r w:rsidR="00EC5A37" w:rsidRPr="00EC5A37">
        <w:rPr>
          <w:rFonts w:ascii="Times New Roman" w:eastAsia="Calibri" w:hAnsi="Times New Roman" w:cs="Times New Roman"/>
          <w:sz w:val="22"/>
          <w:szCs w:val="22"/>
          <w:lang w:eastAsia="ru-RU"/>
        </w:rPr>
        <w:t xml:space="preserve"> (если иное не оговорено Договором или другим письменным соглашением) на любых территориях и объектах </w:t>
      </w:r>
      <w:r w:rsidR="00EC5A37">
        <w:rPr>
          <w:rFonts w:ascii="Times New Roman" w:eastAsia="Calibri" w:hAnsi="Times New Roman" w:cs="Times New Roman"/>
          <w:sz w:val="22"/>
          <w:szCs w:val="22"/>
          <w:lang w:eastAsia="ru-RU"/>
        </w:rPr>
        <w:t>Предприятия</w:t>
      </w:r>
      <w:r w:rsidR="00EC5A37" w:rsidRPr="00EC5A37">
        <w:rPr>
          <w:rFonts w:ascii="Times New Roman" w:eastAsia="Calibri" w:hAnsi="Times New Roman" w:cs="Times New Roman"/>
          <w:sz w:val="22"/>
          <w:szCs w:val="22"/>
          <w:lang w:eastAsia="ru-RU"/>
        </w:rPr>
        <w:t>.</w:t>
      </w:r>
    </w:p>
    <w:p w14:paraId="4A23338C" w14:textId="18D380E9" w:rsidR="00EC5A37" w:rsidRPr="00EC5A37" w:rsidRDefault="00EC5A37" w:rsidP="00EC5A37">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 xml:space="preserve">1.6.6. </w:t>
      </w:r>
      <w:r w:rsidRPr="00EC5A37">
        <w:rPr>
          <w:rFonts w:ascii="Times New Roman" w:eastAsia="Calibri" w:hAnsi="Times New Roman" w:cs="Times New Roman"/>
          <w:sz w:val="22"/>
          <w:szCs w:val="22"/>
          <w:lang w:eastAsia="ru-RU"/>
        </w:rPr>
        <w:t>Все используемые для оказания услуг</w:t>
      </w:r>
      <w:r>
        <w:rPr>
          <w:rFonts w:ascii="Times New Roman" w:eastAsia="Calibri" w:hAnsi="Times New Roman" w:cs="Times New Roman"/>
          <w:sz w:val="22"/>
          <w:szCs w:val="22"/>
          <w:lang w:eastAsia="ru-RU"/>
        </w:rPr>
        <w:t xml:space="preserve"> (выполнения работ)</w:t>
      </w:r>
      <w:r w:rsidRPr="00EC5A37">
        <w:rPr>
          <w:rFonts w:ascii="Times New Roman" w:eastAsia="Calibri" w:hAnsi="Times New Roman" w:cs="Times New Roman"/>
          <w:sz w:val="22"/>
          <w:szCs w:val="22"/>
          <w:lang w:eastAsia="ru-RU"/>
        </w:rPr>
        <w:t xml:space="preserve"> на объектах </w:t>
      </w:r>
      <w:r>
        <w:rPr>
          <w:rFonts w:ascii="Times New Roman" w:eastAsia="Calibri" w:hAnsi="Times New Roman" w:cs="Times New Roman"/>
          <w:sz w:val="22"/>
          <w:szCs w:val="22"/>
          <w:lang w:eastAsia="ru-RU"/>
        </w:rPr>
        <w:t>Предприятия</w:t>
      </w:r>
      <w:r w:rsidRPr="00EC5A37">
        <w:rPr>
          <w:rFonts w:ascii="Times New Roman" w:eastAsia="Calibri" w:hAnsi="Times New Roman" w:cs="Times New Roman"/>
          <w:sz w:val="22"/>
          <w:szCs w:val="22"/>
          <w:lang w:eastAsia="ru-RU"/>
        </w:rPr>
        <w:t xml:space="preserve"> технические устройства и оборудование должны иметь видимую маркировку принадлежности </w:t>
      </w:r>
      <w:r>
        <w:rPr>
          <w:rFonts w:ascii="Times New Roman" w:eastAsia="Calibri" w:hAnsi="Times New Roman" w:cs="Times New Roman"/>
          <w:sz w:val="22"/>
          <w:szCs w:val="22"/>
          <w:lang w:eastAsia="ru-RU"/>
        </w:rPr>
        <w:t>Контрагенту</w:t>
      </w:r>
      <w:r w:rsidRPr="00EC5A37">
        <w:rPr>
          <w:rFonts w:ascii="Times New Roman" w:eastAsia="Calibri" w:hAnsi="Times New Roman" w:cs="Times New Roman"/>
          <w:sz w:val="22"/>
          <w:szCs w:val="22"/>
          <w:lang w:eastAsia="ru-RU"/>
        </w:rPr>
        <w:t xml:space="preserve">, должны быть в исправном состоянии, соответствовать требованиям </w:t>
      </w:r>
      <w:r>
        <w:rPr>
          <w:rFonts w:ascii="Times New Roman" w:eastAsia="Calibri" w:hAnsi="Times New Roman" w:cs="Times New Roman"/>
          <w:sz w:val="22"/>
          <w:szCs w:val="22"/>
          <w:lang w:eastAsia="ru-RU"/>
        </w:rPr>
        <w:t>нормативно-правовых актов РФ</w:t>
      </w:r>
      <w:r w:rsidRPr="00EC5A37">
        <w:rPr>
          <w:rFonts w:ascii="Times New Roman" w:eastAsia="Calibri" w:hAnsi="Times New Roman" w:cs="Times New Roman"/>
          <w:sz w:val="22"/>
          <w:szCs w:val="22"/>
          <w:lang w:eastAsia="ru-RU"/>
        </w:rPr>
        <w:t xml:space="preserve"> и иметь надлежащие сертификаты, разрешения (лицензии), паспорта, инструкции (руководства) по эксплуатации. Копии таких документов должны предоставляться представителям </w:t>
      </w:r>
      <w:r>
        <w:rPr>
          <w:rFonts w:ascii="Times New Roman" w:eastAsia="Calibri" w:hAnsi="Times New Roman" w:cs="Times New Roman"/>
          <w:sz w:val="22"/>
          <w:szCs w:val="22"/>
          <w:lang w:eastAsia="ru-RU"/>
        </w:rPr>
        <w:t>Предпрития</w:t>
      </w:r>
      <w:r w:rsidRPr="00EC5A37">
        <w:rPr>
          <w:rFonts w:ascii="Times New Roman" w:eastAsia="Calibri" w:hAnsi="Times New Roman" w:cs="Times New Roman"/>
          <w:sz w:val="22"/>
          <w:szCs w:val="22"/>
          <w:lang w:eastAsia="ru-RU"/>
        </w:rPr>
        <w:t xml:space="preserve"> по первому требованию. В случае привлечения для выполнения работ/оказания услуг специализированной техники и оборудования, не принадлежащей </w:t>
      </w:r>
      <w:r>
        <w:rPr>
          <w:rFonts w:ascii="Times New Roman" w:eastAsia="Calibri" w:hAnsi="Times New Roman" w:cs="Times New Roman"/>
          <w:sz w:val="22"/>
          <w:szCs w:val="22"/>
          <w:lang w:eastAsia="ru-RU"/>
        </w:rPr>
        <w:t>Контрагену</w:t>
      </w:r>
      <w:r w:rsidRPr="00EC5A37">
        <w:rPr>
          <w:rFonts w:ascii="Times New Roman" w:eastAsia="Calibri" w:hAnsi="Times New Roman" w:cs="Times New Roman"/>
          <w:sz w:val="22"/>
          <w:szCs w:val="22"/>
          <w:lang w:eastAsia="ru-RU"/>
        </w:rPr>
        <w:t xml:space="preserve">, на ней должна быть временная маркировка о принадлежности </w:t>
      </w:r>
      <w:r>
        <w:rPr>
          <w:rFonts w:ascii="Times New Roman" w:eastAsia="Calibri" w:hAnsi="Times New Roman" w:cs="Times New Roman"/>
          <w:sz w:val="22"/>
          <w:szCs w:val="22"/>
          <w:lang w:eastAsia="ru-RU"/>
        </w:rPr>
        <w:t>Контрагенту.</w:t>
      </w:r>
    </w:p>
    <w:p w14:paraId="516B47D2" w14:textId="60B76E2E" w:rsidR="004B6096" w:rsidRPr="008E4E64" w:rsidRDefault="00EC5A37"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 xml:space="preserve">1.6.7. </w:t>
      </w:r>
      <w:r w:rsidR="004B6096" w:rsidRPr="008E4E64">
        <w:rPr>
          <w:rFonts w:ascii="Times New Roman" w:eastAsia="Calibri" w:hAnsi="Times New Roman" w:cs="Times New Roman"/>
          <w:sz w:val="22"/>
          <w:szCs w:val="22"/>
          <w:lang w:eastAsia="ru-RU"/>
        </w:rPr>
        <w:t xml:space="preserve">Все транспортные средства, используемые в интересах Предприятия, должны соответствовать обязательным требованиям безопасности транспортных средств, установленным международными договорами Российской Федерации и нормативными правовыми актами Российской Федерации. </w:t>
      </w:r>
    </w:p>
    <w:p w14:paraId="1BAF260C" w14:textId="51EAA6C9" w:rsidR="00A279B5"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EC5A37">
        <w:rPr>
          <w:rFonts w:ascii="Times New Roman" w:eastAsia="Calibri" w:hAnsi="Times New Roman" w:cs="Times New Roman"/>
          <w:sz w:val="22"/>
          <w:szCs w:val="22"/>
          <w:lang w:eastAsia="ru-RU"/>
        </w:rPr>
        <w:t>8</w:t>
      </w:r>
      <w:r>
        <w:rPr>
          <w:rFonts w:ascii="Times New Roman" w:eastAsia="Calibri" w:hAnsi="Times New Roman" w:cs="Times New Roman"/>
          <w:sz w:val="22"/>
          <w:szCs w:val="22"/>
          <w:lang w:eastAsia="ru-RU"/>
        </w:rPr>
        <w:t>.</w:t>
      </w:r>
      <w:r w:rsidR="004B6096" w:rsidRPr="008E4E64">
        <w:rPr>
          <w:rFonts w:ascii="Times New Roman" w:eastAsia="Calibri" w:hAnsi="Times New Roman" w:cs="Times New Roman"/>
          <w:sz w:val="22"/>
          <w:szCs w:val="22"/>
          <w:lang w:eastAsia="ru-RU"/>
        </w:rPr>
        <w:t xml:space="preserve"> Эксплуатация транспортных средств должна осуществляться в соответствии с требованиями </w:t>
      </w:r>
      <w:r w:rsidR="00385462" w:rsidRPr="008E4E64">
        <w:rPr>
          <w:rFonts w:ascii="Times New Roman" w:eastAsia="Calibri" w:hAnsi="Times New Roman" w:cs="Times New Roman"/>
          <w:sz w:val="22"/>
          <w:szCs w:val="22"/>
          <w:lang w:eastAsia="ru-RU"/>
        </w:rPr>
        <w:t>Приказ</w:t>
      </w:r>
      <w:r w:rsidR="00415839" w:rsidRPr="008E4E64">
        <w:rPr>
          <w:rFonts w:ascii="Times New Roman" w:eastAsia="Calibri" w:hAnsi="Times New Roman" w:cs="Times New Roman"/>
          <w:sz w:val="22"/>
          <w:szCs w:val="22"/>
          <w:lang w:eastAsia="ru-RU"/>
        </w:rPr>
        <w:t>а</w:t>
      </w:r>
      <w:r w:rsidR="00385462" w:rsidRPr="008E4E64">
        <w:rPr>
          <w:rFonts w:ascii="Times New Roman" w:eastAsia="Calibri" w:hAnsi="Times New Roman" w:cs="Times New Roman"/>
          <w:sz w:val="22"/>
          <w:szCs w:val="22"/>
          <w:lang w:eastAsia="ru-RU"/>
        </w:rPr>
        <w:t xml:space="preserve"> Министерства труда и социальной защиты РФ от 9</w:t>
      </w:r>
      <w:r w:rsidR="00A279B5">
        <w:rPr>
          <w:rFonts w:ascii="Times New Roman" w:eastAsia="Calibri" w:hAnsi="Times New Roman" w:cs="Times New Roman"/>
          <w:sz w:val="22"/>
          <w:szCs w:val="22"/>
          <w:lang w:eastAsia="ru-RU"/>
        </w:rPr>
        <w:t>.12.</w:t>
      </w:r>
      <w:r w:rsidR="00385462" w:rsidRPr="008E4E64">
        <w:rPr>
          <w:rFonts w:ascii="Times New Roman" w:eastAsia="Calibri" w:hAnsi="Times New Roman" w:cs="Times New Roman"/>
          <w:sz w:val="22"/>
          <w:szCs w:val="22"/>
          <w:lang w:eastAsia="ru-RU"/>
        </w:rPr>
        <w:t xml:space="preserve">2020 г. N 871н </w:t>
      </w:r>
      <w:r w:rsidR="00A279B5">
        <w:rPr>
          <w:rFonts w:ascii="Times New Roman" w:eastAsia="Calibri" w:hAnsi="Times New Roman" w:cs="Times New Roman"/>
          <w:sz w:val="22"/>
          <w:szCs w:val="22"/>
          <w:lang w:eastAsia="ru-RU"/>
        </w:rPr>
        <w:t>«</w:t>
      </w:r>
      <w:r w:rsidR="00385462" w:rsidRPr="008E4E64">
        <w:rPr>
          <w:rFonts w:ascii="Times New Roman" w:eastAsia="Calibri" w:hAnsi="Times New Roman" w:cs="Times New Roman"/>
          <w:sz w:val="22"/>
          <w:szCs w:val="22"/>
          <w:lang w:eastAsia="ru-RU"/>
        </w:rPr>
        <w:t>Об утверждении Правил по охране тр</w:t>
      </w:r>
      <w:r w:rsidR="00A279B5">
        <w:rPr>
          <w:rFonts w:ascii="Times New Roman" w:eastAsia="Calibri" w:hAnsi="Times New Roman" w:cs="Times New Roman"/>
          <w:sz w:val="22"/>
          <w:szCs w:val="22"/>
          <w:lang w:eastAsia="ru-RU"/>
        </w:rPr>
        <w:t>уда на автомобильном транспорте».</w:t>
      </w:r>
    </w:p>
    <w:p w14:paraId="29535D46" w14:textId="42923586"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EC5A37">
        <w:rPr>
          <w:rFonts w:ascii="Times New Roman" w:eastAsia="Calibri" w:hAnsi="Times New Roman" w:cs="Times New Roman"/>
          <w:sz w:val="22"/>
          <w:szCs w:val="22"/>
          <w:lang w:eastAsia="ru-RU"/>
        </w:rPr>
        <w:t>9</w:t>
      </w:r>
      <w:r>
        <w:rPr>
          <w:rFonts w:ascii="Times New Roman" w:eastAsia="Calibri" w:hAnsi="Times New Roman" w:cs="Times New Roman"/>
          <w:sz w:val="22"/>
          <w:szCs w:val="22"/>
          <w:lang w:eastAsia="ru-RU"/>
        </w:rPr>
        <w:t xml:space="preserve">. </w:t>
      </w:r>
      <w:r w:rsidR="004B6096" w:rsidRPr="008E4E64">
        <w:rPr>
          <w:rFonts w:ascii="Times New Roman" w:eastAsia="Calibri" w:hAnsi="Times New Roman" w:cs="Times New Roman"/>
          <w:sz w:val="22"/>
          <w:szCs w:val="22"/>
          <w:lang w:eastAsia="ru-RU"/>
        </w:rPr>
        <w:t xml:space="preserve"> Передвижение по территории Предприятия должно быть организовано в соответствии со Схемой движения транспортных средств и пешеходов (далее – Схема движения), регулироваться дорожными знаками, знаками безопасности, дорожной и сигнальной разметкой, указателями, шлагбаумами, искусствен</w:t>
      </w:r>
      <w:r w:rsidR="004B6096" w:rsidRPr="004B6096">
        <w:rPr>
          <w:rFonts w:ascii="Times New Roman" w:eastAsia="Calibri" w:hAnsi="Times New Roman" w:cs="Times New Roman"/>
          <w:sz w:val="22"/>
          <w:szCs w:val="22"/>
          <w:lang w:eastAsia="ru-RU"/>
        </w:rPr>
        <w:t>ными неровностями, дорожными ограждениями, светофорами. Схемы движения устанавливаются на щитах на видных местах: у въездных ворот, на дорожных развязках, в местах интенсивного движения. Схема движения включается в памятки для проведения вводного инструктажа.</w:t>
      </w:r>
    </w:p>
    <w:p w14:paraId="7E2E01C5" w14:textId="283B2237"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EC5A37">
        <w:rPr>
          <w:rFonts w:ascii="Times New Roman" w:eastAsia="Calibri" w:hAnsi="Times New Roman" w:cs="Times New Roman"/>
          <w:sz w:val="22"/>
          <w:szCs w:val="22"/>
          <w:lang w:eastAsia="ru-RU"/>
        </w:rPr>
        <w:t>10</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Запрещено перемещаться без сопровождения по территории Предприятия лицам, не </w:t>
      </w:r>
      <w:r w:rsidR="004B6096" w:rsidRPr="004B6096">
        <w:rPr>
          <w:rFonts w:ascii="Times New Roman" w:eastAsia="Calibri" w:hAnsi="Times New Roman" w:cs="Times New Roman"/>
          <w:sz w:val="22"/>
          <w:szCs w:val="22"/>
          <w:lang w:eastAsia="ru-RU"/>
        </w:rPr>
        <w:lastRenderedPageBreak/>
        <w:t>прошедшим вводный инструктаж по охране труда, пожарной, промышленной и экологической безопасности, не информированным о мерах безопасности при перемещении по территории Предприятия.</w:t>
      </w:r>
    </w:p>
    <w:p w14:paraId="4606DD60" w14:textId="68DFB04C"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EC5A37">
        <w:rPr>
          <w:rFonts w:ascii="Times New Roman" w:eastAsia="Calibri" w:hAnsi="Times New Roman" w:cs="Times New Roman"/>
          <w:sz w:val="22"/>
          <w:szCs w:val="22"/>
          <w:lang w:eastAsia="ru-RU"/>
        </w:rPr>
        <w:t>11</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При передвижении по территории Предприятия водители и пешеходы должны знать и помнить, что несчастные случаи наиболее вероятны при:</w:t>
      </w:r>
    </w:p>
    <w:p w14:paraId="10677AA1"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превышении установленной скорости;</w:t>
      </w:r>
    </w:p>
    <w:p w14:paraId="6CD8224A" w14:textId="1330CBC9"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xml:space="preserve">- маневрировании и движении </w:t>
      </w:r>
      <w:r w:rsidR="00817743">
        <w:rPr>
          <w:rFonts w:ascii="Times New Roman" w:eastAsia="Calibri" w:hAnsi="Times New Roman" w:cs="Times New Roman"/>
          <w:sz w:val="22"/>
          <w:szCs w:val="22"/>
          <w:lang w:eastAsia="ru-RU"/>
        </w:rPr>
        <w:t>транспортного средства</w:t>
      </w:r>
      <w:r w:rsidRPr="004B6096">
        <w:rPr>
          <w:rFonts w:ascii="Times New Roman" w:eastAsia="Calibri" w:hAnsi="Times New Roman" w:cs="Times New Roman"/>
          <w:sz w:val="22"/>
          <w:szCs w:val="22"/>
          <w:lang w:eastAsia="ru-RU"/>
        </w:rPr>
        <w:t xml:space="preserve"> задним ходом;</w:t>
      </w:r>
    </w:p>
    <w:p w14:paraId="3AA86CBD"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передвижении по скользкому покрытию (гололедица);</w:t>
      </w:r>
    </w:p>
    <w:p w14:paraId="6A60723D"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выезде ТС из-за угла здания, из ворот;</w:t>
      </w:r>
    </w:p>
    <w:p w14:paraId="110B775D"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перевозке грузов, переноске предметов, ограничивающих обзор.</w:t>
      </w:r>
    </w:p>
    <w:p w14:paraId="7FEEDF28" w14:textId="5923BF98" w:rsidR="004B6096" w:rsidRPr="004B6096" w:rsidRDefault="00FD206D" w:rsidP="004B6096">
      <w:pPr>
        <w:widowControl w:val="0"/>
        <w:ind w:firstLine="567"/>
        <w:rPr>
          <w:rFonts w:ascii="Times New Roman" w:eastAsia="Calibri" w:hAnsi="Times New Roman" w:cs="Times New Roman"/>
          <w:sz w:val="22"/>
          <w:szCs w:val="22"/>
          <w:lang w:eastAsia="ru-RU"/>
        </w:rPr>
      </w:pPr>
      <w:r w:rsidRPr="00FD206D">
        <w:rPr>
          <w:rFonts w:ascii="Times New Roman" w:eastAsia="Calibri" w:hAnsi="Times New Roman" w:cs="Times New Roman"/>
          <w:sz w:val="22"/>
          <w:szCs w:val="22"/>
          <w:lang w:eastAsia="ru-RU"/>
        </w:rPr>
        <w:t>1.6.1</w:t>
      </w:r>
      <w:r w:rsidR="00EC5A37">
        <w:rPr>
          <w:rFonts w:ascii="Times New Roman" w:eastAsia="Calibri" w:hAnsi="Times New Roman" w:cs="Times New Roman"/>
          <w:sz w:val="22"/>
          <w:szCs w:val="22"/>
          <w:lang w:eastAsia="ru-RU"/>
        </w:rPr>
        <w:t>2</w:t>
      </w:r>
      <w:r w:rsidRPr="00FD206D">
        <w:rPr>
          <w:rFonts w:ascii="Times New Roman" w:eastAsia="Calibri" w:hAnsi="Times New Roman" w:cs="Times New Roman"/>
          <w:sz w:val="22"/>
          <w:szCs w:val="22"/>
          <w:lang w:eastAsia="ru-RU"/>
        </w:rPr>
        <w:t>.</w:t>
      </w:r>
      <w:r>
        <w:rPr>
          <w:rFonts w:ascii="Times New Roman" w:eastAsia="Calibri" w:hAnsi="Times New Roman" w:cs="Times New Roman"/>
          <w:sz w:val="22"/>
          <w:szCs w:val="22"/>
          <w:lang w:eastAsia="ru-RU"/>
        </w:rPr>
        <w:t xml:space="preserve"> </w:t>
      </w:r>
      <w:r w:rsidR="004B6096" w:rsidRPr="004B6096">
        <w:rPr>
          <w:rFonts w:ascii="Times New Roman" w:eastAsia="Calibri" w:hAnsi="Times New Roman" w:cs="Times New Roman"/>
          <w:sz w:val="22"/>
          <w:szCs w:val="22"/>
          <w:lang w:eastAsia="ru-RU"/>
        </w:rPr>
        <w:t>Управлять механическими транспортными средствами разрешается только лицам, имеющим водительское удостоверение или временное разрешение на право управления транспортным средством соответствующей категории или подкатегории. Это требование распространяется на все случаи управления транспортными средствами, в том числе при опробовании ТС после ремонта и регулировок.</w:t>
      </w:r>
    </w:p>
    <w:p w14:paraId="09F40077" w14:textId="24AC9198"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1.6.1</w:t>
      </w:r>
      <w:r w:rsidR="00EC5A37">
        <w:rPr>
          <w:rFonts w:ascii="Times New Roman" w:eastAsia="Calibri" w:hAnsi="Times New Roman" w:cs="Times New Roman"/>
          <w:sz w:val="22"/>
          <w:szCs w:val="22"/>
          <w:lang w:eastAsia="ru-RU"/>
        </w:rPr>
        <w:t>3</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Водитель механического транспортного средства обязан иметь при себе: </w:t>
      </w:r>
    </w:p>
    <w:p w14:paraId="70C27D51"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xml:space="preserve">- пропуск на транспортное средство на территорию Предприятия; </w:t>
      </w:r>
    </w:p>
    <w:p w14:paraId="704E6D15"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водительское удостоверение или временное разрешение на право управления транспортным средством соответствующей категории или подкатегории;</w:t>
      </w:r>
    </w:p>
    <w:p w14:paraId="0BBBA4C2"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Times New Roman" w:hAnsi="Times New Roman" w:cs="Times New Roman"/>
          <w:sz w:val="22"/>
          <w:szCs w:val="22"/>
          <w:lang w:eastAsia="ru-RU"/>
        </w:rPr>
        <w:t>- действующие удостоверение о подготовке/переподготовке водителя по 20 (двадцати-) часовой программе, свидетельство о прохождении обучения по программе «защитное вождение;</w:t>
      </w:r>
    </w:p>
    <w:p w14:paraId="38AC7022"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регистрационные документы на данное транспортное средство, а при наличии прицепа - и на прицеп;</w:t>
      </w:r>
    </w:p>
    <w:p w14:paraId="4A569108"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в установленных случаях разрешение на осуществление деятельности по перевозке пассажиров и багажа (для легковых такси), путевой лист (для ТС, принадлежащих юридическому лицу),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14:paraId="7606C116" w14:textId="5C8D118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w:t>
      </w:r>
      <w:r w:rsidR="00620AF2">
        <w:rPr>
          <w:rFonts w:ascii="Times New Roman" w:eastAsia="Calibri" w:hAnsi="Times New Roman" w:cs="Times New Roman"/>
          <w:sz w:val="22"/>
          <w:szCs w:val="22"/>
          <w:lang w:eastAsia="ru-RU"/>
        </w:rPr>
        <w:t>ой ответственности установлена Ф</w:t>
      </w:r>
      <w:r w:rsidRPr="004B6096">
        <w:rPr>
          <w:rFonts w:ascii="Times New Roman" w:eastAsia="Calibri" w:hAnsi="Times New Roman" w:cs="Times New Roman"/>
          <w:sz w:val="22"/>
          <w:szCs w:val="22"/>
          <w:lang w:eastAsia="ru-RU"/>
        </w:rPr>
        <w:t>едеральным законом от 25.04.2002</w:t>
      </w:r>
      <w:r w:rsidR="00620AF2">
        <w:rPr>
          <w:rFonts w:ascii="Times New Roman" w:eastAsia="Calibri" w:hAnsi="Times New Roman" w:cs="Times New Roman"/>
          <w:sz w:val="22"/>
          <w:szCs w:val="22"/>
          <w:lang w:eastAsia="ru-RU"/>
        </w:rPr>
        <w:t xml:space="preserve"> г.</w:t>
      </w:r>
      <w:r w:rsidRPr="004B6096">
        <w:rPr>
          <w:rFonts w:ascii="Times New Roman" w:eastAsia="Calibri" w:hAnsi="Times New Roman" w:cs="Times New Roman"/>
          <w:sz w:val="22"/>
          <w:szCs w:val="22"/>
          <w:lang w:eastAsia="ru-RU"/>
        </w:rPr>
        <w:t xml:space="preserve"> № 40-ФЗ «Об обязательном страховании гражданской ответственности владельцев транспортных средств». </w:t>
      </w:r>
    </w:p>
    <w:p w14:paraId="7C2A5962" w14:textId="211B5683" w:rsidR="00860060" w:rsidRPr="00FD206D"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1.6.1</w:t>
      </w:r>
      <w:r w:rsidR="00EC5A37">
        <w:rPr>
          <w:rFonts w:ascii="Times New Roman" w:eastAsia="Calibri" w:hAnsi="Times New Roman" w:cs="Times New Roman"/>
          <w:sz w:val="22"/>
          <w:szCs w:val="22"/>
          <w:lang w:eastAsia="ru-RU"/>
        </w:rPr>
        <w:t>4</w:t>
      </w:r>
      <w:r>
        <w:rPr>
          <w:rFonts w:ascii="Times New Roman" w:eastAsia="Calibri" w:hAnsi="Times New Roman" w:cs="Times New Roman"/>
          <w:sz w:val="22"/>
          <w:szCs w:val="22"/>
          <w:lang w:eastAsia="ru-RU"/>
        </w:rPr>
        <w:t xml:space="preserve">. </w:t>
      </w:r>
      <w:r w:rsidR="004B6096" w:rsidRPr="004B6096">
        <w:rPr>
          <w:rFonts w:ascii="Times New Roman" w:eastAsia="Calibri" w:hAnsi="Times New Roman" w:cs="Times New Roman"/>
          <w:sz w:val="22"/>
          <w:szCs w:val="22"/>
          <w:lang w:eastAsia="ru-RU"/>
        </w:rPr>
        <w:t xml:space="preserve">Путевой лист оформляется </w:t>
      </w:r>
      <w:r w:rsidR="00BF602B" w:rsidRPr="00730D19">
        <w:rPr>
          <w:rFonts w:ascii="Times New Roman" w:eastAsia="Calibri" w:hAnsi="Times New Roman" w:cs="Times New Roman"/>
          <w:sz w:val="22"/>
          <w:szCs w:val="22"/>
          <w:lang w:eastAsia="ru-RU"/>
        </w:rPr>
        <w:t>индивидуальным предпринимателем или организацией, эксплуатирующими транспортное средство,</w:t>
      </w:r>
      <w:r w:rsidR="00BF602B">
        <w:rPr>
          <w:rFonts w:ascii="Times New Roman" w:eastAsia="Calibri" w:hAnsi="Times New Roman" w:cs="Times New Roman"/>
          <w:sz w:val="22"/>
          <w:szCs w:val="22"/>
          <w:lang w:eastAsia="ru-RU"/>
        </w:rPr>
        <w:t xml:space="preserve"> </w:t>
      </w:r>
      <w:r w:rsidR="004B6096" w:rsidRPr="004B6096">
        <w:rPr>
          <w:rFonts w:ascii="Times New Roman" w:eastAsia="Calibri" w:hAnsi="Times New Roman" w:cs="Times New Roman"/>
          <w:sz w:val="22"/>
          <w:szCs w:val="22"/>
          <w:lang w:eastAsia="ru-RU"/>
        </w:rPr>
        <w:t xml:space="preserve">в соответствии с </w:t>
      </w:r>
      <w:r w:rsidR="00F83793" w:rsidRPr="00FD206D">
        <w:rPr>
          <w:rFonts w:ascii="Times New Roman" w:eastAsia="Calibri" w:hAnsi="Times New Roman" w:cs="Times New Roman"/>
          <w:sz w:val="22"/>
          <w:szCs w:val="22"/>
          <w:lang w:eastAsia="ru-RU"/>
        </w:rPr>
        <w:t>Приказ</w:t>
      </w:r>
      <w:r w:rsidRPr="00FD206D">
        <w:rPr>
          <w:rFonts w:ascii="Times New Roman" w:eastAsia="Calibri" w:hAnsi="Times New Roman" w:cs="Times New Roman"/>
          <w:sz w:val="22"/>
          <w:szCs w:val="22"/>
          <w:lang w:eastAsia="ru-RU"/>
        </w:rPr>
        <w:t>ом</w:t>
      </w:r>
      <w:r w:rsidR="00F83793" w:rsidRPr="00FD206D">
        <w:rPr>
          <w:rFonts w:ascii="Times New Roman" w:eastAsia="Calibri" w:hAnsi="Times New Roman" w:cs="Times New Roman"/>
          <w:sz w:val="22"/>
          <w:szCs w:val="22"/>
          <w:lang w:eastAsia="ru-RU"/>
        </w:rPr>
        <w:t xml:space="preserve"> Министерства транспорта РФ от 11.09.2020</w:t>
      </w:r>
      <w:r w:rsidR="00012B87">
        <w:rPr>
          <w:rFonts w:ascii="Times New Roman" w:eastAsia="Calibri" w:hAnsi="Times New Roman" w:cs="Times New Roman"/>
          <w:sz w:val="22"/>
          <w:szCs w:val="22"/>
          <w:lang w:eastAsia="ru-RU"/>
        </w:rPr>
        <w:t xml:space="preserve"> </w:t>
      </w:r>
      <w:r w:rsidR="00F83793" w:rsidRPr="00FD206D">
        <w:rPr>
          <w:rFonts w:ascii="Times New Roman" w:eastAsia="Calibri" w:hAnsi="Times New Roman" w:cs="Times New Roman"/>
          <w:sz w:val="22"/>
          <w:szCs w:val="22"/>
          <w:lang w:eastAsia="ru-RU"/>
        </w:rPr>
        <w:t>г.</w:t>
      </w:r>
      <w:r w:rsidR="00012B87">
        <w:rPr>
          <w:rFonts w:ascii="Times New Roman" w:eastAsia="Calibri" w:hAnsi="Times New Roman" w:cs="Times New Roman"/>
          <w:sz w:val="22"/>
          <w:szCs w:val="22"/>
          <w:lang w:eastAsia="ru-RU"/>
        </w:rPr>
        <w:t xml:space="preserve"> №368</w:t>
      </w:r>
      <w:r w:rsidR="00F83793" w:rsidRPr="00FD206D">
        <w:rPr>
          <w:rFonts w:ascii="Times New Roman" w:eastAsia="Calibri" w:hAnsi="Times New Roman" w:cs="Times New Roman"/>
          <w:sz w:val="22"/>
          <w:szCs w:val="22"/>
          <w:lang w:eastAsia="ru-RU"/>
        </w:rPr>
        <w:t xml:space="preserve"> «Об утверждении обязательных реквизитов и порядка заполнения путевых листов» </w:t>
      </w:r>
      <w:r w:rsidR="00860060" w:rsidRPr="00FD206D">
        <w:rPr>
          <w:rFonts w:ascii="Times New Roman" w:eastAsia="Calibri" w:hAnsi="Times New Roman" w:cs="Times New Roman"/>
          <w:sz w:val="22"/>
          <w:szCs w:val="22"/>
          <w:lang w:eastAsia="ru-RU"/>
        </w:rPr>
        <w:t>и должен содержать</w:t>
      </w:r>
      <w:r w:rsidR="0007723F" w:rsidRPr="00FD206D">
        <w:rPr>
          <w:rFonts w:ascii="Times New Roman" w:eastAsia="Calibri" w:hAnsi="Times New Roman" w:cs="Times New Roman"/>
          <w:sz w:val="22"/>
          <w:szCs w:val="22"/>
          <w:lang w:eastAsia="ru-RU"/>
        </w:rPr>
        <w:t>:</w:t>
      </w:r>
    </w:p>
    <w:p w14:paraId="7FB3F01F" w14:textId="77777777" w:rsidR="00860060" w:rsidRPr="00860060" w:rsidRDefault="00860060" w:rsidP="00860060">
      <w:pPr>
        <w:widowControl w:val="0"/>
        <w:ind w:firstLine="567"/>
        <w:rPr>
          <w:rFonts w:ascii="Times New Roman" w:eastAsia="Calibri" w:hAnsi="Times New Roman" w:cs="Times New Roman"/>
          <w:sz w:val="22"/>
          <w:szCs w:val="22"/>
          <w:lang w:eastAsia="ru-RU"/>
        </w:rPr>
      </w:pPr>
      <w:r w:rsidRPr="00860060">
        <w:rPr>
          <w:rFonts w:ascii="Times New Roman" w:eastAsia="Calibri" w:hAnsi="Times New Roman" w:cs="Times New Roman"/>
          <w:sz w:val="22"/>
          <w:szCs w:val="22"/>
          <w:lang w:eastAsia="ru-RU"/>
        </w:rPr>
        <w:t>1) наименование и номер путевого листа;</w:t>
      </w:r>
    </w:p>
    <w:p w14:paraId="350FC847" w14:textId="77777777" w:rsidR="00860060" w:rsidRPr="00860060" w:rsidRDefault="00860060" w:rsidP="00860060">
      <w:pPr>
        <w:widowControl w:val="0"/>
        <w:ind w:firstLine="567"/>
        <w:rPr>
          <w:rFonts w:ascii="Times New Roman" w:eastAsia="Calibri" w:hAnsi="Times New Roman" w:cs="Times New Roman"/>
          <w:sz w:val="22"/>
          <w:szCs w:val="22"/>
          <w:lang w:eastAsia="ru-RU"/>
        </w:rPr>
      </w:pPr>
      <w:r w:rsidRPr="00860060">
        <w:rPr>
          <w:rFonts w:ascii="Times New Roman" w:eastAsia="Calibri" w:hAnsi="Times New Roman" w:cs="Times New Roman"/>
          <w:sz w:val="22"/>
          <w:szCs w:val="22"/>
          <w:lang w:eastAsia="ru-RU"/>
        </w:rPr>
        <w:t>2) срок действия путевого листа;</w:t>
      </w:r>
    </w:p>
    <w:p w14:paraId="39831EBD" w14:textId="77777777" w:rsidR="00860060" w:rsidRPr="00860060" w:rsidRDefault="00860060" w:rsidP="00860060">
      <w:pPr>
        <w:widowControl w:val="0"/>
        <w:ind w:firstLine="567"/>
        <w:rPr>
          <w:rFonts w:ascii="Times New Roman" w:eastAsia="Calibri" w:hAnsi="Times New Roman" w:cs="Times New Roman"/>
          <w:sz w:val="22"/>
          <w:szCs w:val="22"/>
          <w:lang w:eastAsia="ru-RU"/>
        </w:rPr>
      </w:pPr>
      <w:r w:rsidRPr="00860060">
        <w:rPr>
          <w:rFonts w:ascii="Times New Roman" w:eastAsia="Calibri" w:hAnsi="Times New Roman" w:cs="Times New Roman"/>
          <w:sz w:val="22"/>
          <w:szCs w:val="22"/>
          <w:lang w:eastAsia="ru-RU"/>
        </w:rPr>
        <w:t>3) сведения о собственнике (владельце) транспортного средства;</w:t>
      </w:r>
    </w:p>
    <w:p w14:paraId="763F156B" w14:textId="77777777" w:rsidR="00860060" w:rsidRPr="00860060" w:rsidRDefault="00860060" w:rsidP="00860060">
      <w:pPr>
        <w:widowControl w:val="0"/>
        <w:ind w:firstLine="567"/>
        <w:rPr>
          <w:rFonts w:ascii="Times New Roman" w:eastAsia="Calibri" w:hAnsi="Times New Roman" w:cs="Times New Roman"/>
          <w:sz w:val="22"/>
          <w:szCs w:val="22"/>
          <w:lang w:eastAsia="ru-RU"/>
        </w:rPr>
      </w:pPr>
      <w:r w:rsidRPr="00860060">
        <w:rPr>
          <w:rFonts w:ascii="Times New Roman" w:eastAsia="Calibri" w:hAnsi="Times New Roman" w:cs="Times New Roman"/>
          <w:sz w:val="22"/>
          <w:szCs w:val="22"/>
          <w:lang w:eastAsia="ru-RU"/>
        </w:rPr>
        <w:t>4) сведения о транспортном средстве с указанием марки авто и показаний одометра;</w:t>
      </w:r>
    </w:p>
    <w:p w14:paraId="6D25A520" w14:textId="77777777" w:rsidR="00860060" w:rsidRPr="00860060" w:rsidRDefault="00860060" w:rsidP="00860060">
      <w:pPr>
        <w:widowControl w:val="0"/>
        <w:ind w:firstLine="567"/>
        <w:rPr>
          <w:rFonts w:ascii="Times New Roman" w:eastAsia="Calibri" w:hAnsi="Times New Roman" w:cs="Times New Roman"/>
          <w:sz w:val="22"/>
          <w:szCs w:val="22"/>
          <w:lang w:eastAsia="ru-RU"/>
        </w:rPr>
      </w:pPr>
      <w:r w:rsidRPr="00860060">
        <w:rPr>
          <w:rFonts w:ascii="Times New Roman" w:eastAsia="Calibri" w:hAnsi="Times New Roman" w:cs="Times New Roman"/>
          <w:sz w:val="22"/>
          <w:szCs w:val="22"/>
          <w:lang w:eastAsia="ru-RU"/>
        </w:rPr>
        <w:t>5) сведения о перевозке;</w:t>
      </w:r>
    </w:p>
    <w:p w14:paraId="583CB52F" w14:textId="77777777" w:rsidR="00860060" w:rsidRPr="00860060" w:rsidRDefault="00860060" w:rsidP="00860060">
      <w:pPr>
        <w:widowControl w:val="0"/>
        <w:ind w:firstLine="567"/>
        <w:rPr>
          <w:rFonts w:ascii="Times New Roman" w:eastAsia="Calibri" w:hAnsi="Times New Roman" w:cs="Times New Roman"/>
          <w:sz w:val="22"/>
          <w:szCs w:val="22"/>
          <w:lang w:eastAsia="ru-RU"/>
        </w:rPr>
      </w:pPr>
      <w:r w:rsidRPr="00860060">
        <w:rPr>
          <w:rFonts w:ascii="Times New Roman" w:eastAsia="Calibri" w:hAnsi="Times New Roman" w:cs="Times New Roman"/>
          <w:sz w:val="22"/>
          <w:szCs w:val="22"/>
          <w:lang w:eastAsia="ru-RU"/>
        </w:rPr>
        <w:t>6) сведения о водителе.</w:t>
      </w:r>
    </w:p>
    <w:p w14:paraId="2BFFAFF5" w14:textId="77777777" w:rsidR="00860060" w:rsidRPr="00860060" w:rsidRDefault="00860060" w:rsidP="00860060">
      <w:pPr>
        <w:widowControl w:val="0"/>
        <w:ind w:firstLine="567"/>
        <w:rPr>
          <w:rFonts w:ascii="Times New Roman" w:eastAsia="Calibri" w:hAnsi="Times New Roman" w:cs="Times New Roman"/>
          <w:sz w:val="22"/>
          <w:szCs w:val="22"/>
          <w:lang w:eastAsia="ru-RU"/>
        </w:rPr>
      </w:pPr>
      <w:r w:rsidRPr="00860060">
        <w:rPr>
          <w:rFonts w:ascii="Times New Roman" w:eastAsia="Calibri" w:hAnsi="Times New Roman" w:cs="Times New Roman"/>
          <w:sz w:val="22"/>
          <w:szCs w:val="22"/>
          <w:lang w:eastAsia="ru-RU"/>
        </w:rPr>
        <w:t>В путевом листе обязательно наличие подписей:</w:t>
      </w:r>
    </w:p>
    <w:p w14:paraId="0B0E025B" w14:textId="77777777" w:rsidR="00860060" w:rsidRPr="00860060" w:rsidRDefault="00860060" w:rsidP="00860060">
      <w:pPr>
        <w:widowControl w:val="0"/>
        <w:ind w:firstLine="567"/>
        <w:rPr>
          <w:rFonts w:ascii="Times New Roman" w:eastAsia="Calibri" w:hAnsi="Times New Roman" w:cs="Times New Roman"/>
          <w:sz w:val="22"/>
          <w:szCs w:val="22"/>
          <w:lang w:eastAsia="ru-RU"/>
        </w:rPr>
      </w:pPr>
      <w:r w:rsidRPr="00860060">
        <w:rPr>
          <w:rFonts w:ascii="Times New Roman" w:eastAsia="Calibri" w:hAnsi="Times New Roman" w:cs="Times New Roman"/>
          <w:sz w:val="22"/>
          <w:szCs w:val="22"/>
          <w:lang w:eastAsia="ru-RU"/>
        </w:rPr>
        <w:t>- уполномоченного лица - в части заверения даты, время и показания одометра при выезде ТС с парковки и его заезде на парковку;</w:t>
      </w:r>
    </w:p>
    <w:p w14:paraId="337D00F3" w14:textId="77777777" w:rsidR="00860060" w:rsidRPr="00860060" w:rsidRDefault="00860060" w:rsidP="00860060">
      <w:pPr>
        <w:widowControl w:val="0"/>
        <w:ind w:firstLine="567"/>
        <w:rPr>
          <w:rFonts w:ascii="Times New Roman" w:eastAsia="Calibri" w:hAnsi="Times New Roman" w:cs="Times New Roman"/>
          <w:sz w:val="22"/>
          <w:szCs w:val="22"/>
          <w:lang w:eastAsia="ru-RU"/>
        </w:rPr>
      </w:pPr>
      <w:r w:rsidRPr="00860060">
        <w:rPr>
          <w:rFonts w:ascii="Times New Roman" w:eastAsia="Calibri" w:hAnsi="Times New Roman" w:cs="Times New Roman"/>
          <w:sz w:val="22"/>
          <w:szCs w:val="22"/>
          <w:lang w:eastAsia="ru-RU"/>
        </w:rPr>
        <w:t>- медицинского работника - в части заверения даты и время проведения предрейсового и послерейсового медицинского осмотра водителя;</w:t>
      </w:r>
    </w:p>
    <w:p w14:paraId="5D9A4457" w14:textId="77777777" w:rsidR="00860060" w:rsidRPr="00860060" w:rsidRDefault="00860060" w:rsidP="0007723F">
      <w:pPr>
        <w:widowControl w:val="0"/>
        <w:ind w:firstLine="567"/>
        <w:rPr>
          <w:rFonts w:ascii="Times New Roman" w:eastAsia="Calibri" w:hAnsi="Times New Roman" w:cs="Times New Roman"/>
          <w:sz w:val="22"/>
          <w:szCs w:val="22"/>
          <w:lang w:eastAsia="ru-RU"/>
        </w:rPr>
      </w:pPr>
      <w:r w:rsidRPr="00860060">
        <w:rPr>
          <w:rFonts w:ascii="Times New Roman" w:eastAsia="Calibri" w:hAnsi="Times New Roman" w:cs="Times New Roman"/>
          <w:sz w:val="22"/>
          <w:szCs w:val="22"/>
          <w:lang w:eastAsia="ru-RU"/>
        </w:rPr>
        <w:t>- должностного лица, ответственного за техническое состояние и эксплуатацию ТС - в части даты и время выпуска ТС на линию и его возвращения, а также проведения предрейсового или предсменного контроля технического состояния ТС.</w:t>
      </w:r>
    </w:p>
    <w:p w14:paraId="68B917C3" w14:textId="1DD031C4" w:rsidR="00776EA8" w:rsidRPr="005F74DC" w:rsidRDefault="00FD206D" w:rsidP="003C56CC">
      <w:pPr>
        <w:ind w:right="-143" w:firstLine="567"/>
        <w:rPr>
          <w:rFonts w:ascii="Times New Roman" w:eastAsia="Times New Roman" w:hAnsi="Times New Roman" w:cs="Times New Roman"/>
          <w:lang w:eastAsia="ru-RU"/>
        </w:rPr>
      </w:pPr>
      <w:r>
        <w:rPr>
          <w:rFonts w:ascii="Times New Roman" w:eastAsia="Calibri" w:hAnsi="Times New Roman" w:cs="Times New Roman"/>
          <w:sz w:val="22"/>
          <w:szCs w:val="22"/>
          <w:lang w:eastAsia="ru-RU"/>
        </w:rPr>
        <w:t>1.6.1</w:t>
      </w:r>
      <w:r w:rsidR="00EC5A37">
        <w:rPr>
          <w:rFonts w:ascii="Times New Roman" w:eastAsia="Calibri" w:hAnsi="Times New Roman" w:cs="Times New Roman"/>
          <w:sz w:val="22"/>
          <w:szCs w:val="22"/>
          <w:lang w:eastAsia="ru-RU"/>
        </w:rPr>
        <w:t>5</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w:t>
      </w:r>
      <w:r w:rsidR="00776EA8" w:rsidRPr="005F74DC">
        <w:rPr>
          <w:rFonts w:ascii="Times New Roman" w:eastAsia="Times New Roman" w:hAnsi="Times New Roman" w:cs="Times New Roman"/>
          <w:lang w:eastAsia="ru-RU"/>
        </w:rPr>
        <w:t xml:space="preserve">Все транспортные средства, водители и пассажиры при проезде через транспортные </w:t>
      </w:r>
      <w:r w:rsidR="0056639A">
        <w:rPr>
          <w:rFonts w:ascii="Times New Roman" w:eastAsia="Times New Roman" w:hAnsi="Times New Roman" w:cs="Times New Roman"/>
          <w:lang w:eastAsia="ru-RU"/>
        </w:rPr>
        <w:t xml:space="preserve">контрольно-пропускные пункты (КПП) </w:t>
      </w:r>
      <w:r w:rsidR="00776EA8" w:rsidRPr="005F74DC">
        <w:rPr>
          <w:rFonts w:ascii="Times New Roman" w:eastAsia="Times New Roman" w:hAnsi="Times New Roman" w:cs="Times New Roman"/>
          <w:lang w:eastAsia="ru-RU"/>
        </w:rPr>
        <w:t>подлежат досмотру работниками охранного предприятия.</w:t>
      </w:r>
      <w:r w:rsidR="00917389" w:rsidRPr="00917389">
        <w:rPr>
          <w:rFonts w:ascii="Times New Roman" w:eastAsia="Times New Roman" w:hAnsi="Times New Roman" w:cs="Times New Roman"/>
          <w:lang w:eastAsia="ru-RU"/>
        </w:rPr>
        <w:t xml:space="preserve"> </w:t>
      </w:r>
      <w:r w:rsidR="00917389" w:rsidRPr="005F74DC">
        <w:rPr>
          <w:rFonts w:ascii="Times New Roman" w:eastAsia="Times New Roman" w:hAnsi="Times New Roman" w:cs="Times New Roman"/>
          <w:lang w:eastAsia="ru-RU"/>
        </w:rPr>
        <w:t>Личный досмотр водителя и пассажиров производится в служебном помещении транспортного КПП.</w:t>
      </w:r>
    </w:p>
    <w:p w14:paraId="1FD19458" w14:textId="66F22306" w:rsidR="00776EA8" w:rsidRPr="005F74DC" w:rsidRDefault="00917389" w:rsidP="003C56CC">
      <w:pPr>
        <w:ind w:right="-143" w:firstLine="567"/>
        <w:rPr>
          <w:rFonts w:ascii="Times New Roman" w:eastAsia="Times New Roman" w:hAnsi="Times New Roman" w:cs="Times New Roman"/>
          <w:lang w:eastAsia="ru-RU"/>
        </w:rPr>
      </w:pPr>
      <w:r>
        <w:rPr>
          <w:rFonts w:ascii="Times New Roman" w:eastAsia="Times New Roman" w:hAnsi="Times New Roman" w:cs="Times New Roman"/>
          <w:lang w:eastAsia="ru-RU"/>
        </w:rPr>
        <w:t>1.6.1</w:t>
      </w:r>
      <w:r w:rsidR="00EC5A37">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 </w:t>
      </w:r>
      <w:r w:rsidR="00776EA8" w:rsidRPr="005F74DC">
        <w:rPr>
          <w:rFonts w:ascii="Times New Roman" w:eastAsia="Times New Roman" w:hAnsi="Times New Roman" w:cs="Times New Roman"/>
          <w:lang w:eastAsia="ru-RU"/>
        </w:rPr>
        <w:t>При подъезде к КПП водитель обязан:</w:t>
      </w:r>
    </w:p>
    <w:p w14:paraId="4634BB27" w14:textId="77777777" w:rsidR="00776EA8" w:rsidRPr="005F74DC" w:rsidRDefault="00776EA8" w:rsidP="003C56CC">
      <w:pPr>
        <w:ind w:right="-143" w:firstLine="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5F74DC">
        <w:rPr>
          <w:rFonts w:ascii="Times New Roman" w:eastAsia="Times New Roman" w:hAnsi="Times New Roman" w:cs="Times New Roman"/>
          <w:lang w:eastAsia="ru-RU"/>
        </w:rPr>
        <w:t>остановить транспорт перед дорожным знаком «Стоп», заглушить двигатель, высадить пассажиров, самому выйти из машины и предъявить работнику охранного предприятия документ, удостоверяющий личность (водительское удостоверение, паспорт, личный пропуск), транспортный пропуск, свидетельство о регистрации транспортного средства, сопроводительные документы на ввозимый (вывозимый) груз;</w:t>
      </w:r>
    </w:p>
    <w:p w14:paraId="472D22D0" w14:textId="655E7101" w:rsidR="00776EA8" w:rsidRDefault="00776EA8" w:rsidP="003C56CC">
      <w:pPr>
        <w:tabs>
          <w:tab w:val="left" w:pos="142"/>
        </w:tabs>
        <w:ind w:right="-143" w:firstLine="567"/>
        <w:rPr>
          <w:rFonts w:ascii="Times New Roman" w:eastAsia="Times New Roman" w:hAnsi="Times New Roman" w:cs="Times New Roman"/>
          <w:lang w:eastAsia="ru-RU"/>
        </w:rPr>
      </w:pPr>
      <w:r w:rsidRPr="005F74DC">
        <w:rPr>
          <w:rFonts w:ascii="Times New Roman" w:eastAsia="Times New Roman" w:hAnsi="Times New Roman" w:cs="Times New Roman"/>
          <w:lang w:eastAsia="ru-RU"/>
        </w:rPr>
        <w:t>- по требованию работника охранного предприятия предъявить транспорт к досмотру: поднять капот (кабину), кузов, если это предусмотрено конструкцией транспорта, сиденья, открыть багажник, инструментальные ящики и т.д.</w:t>
      </w:r>
    </w:p>
    <w:p w14:paraId="299D6DF0" w14:textId="30A5D3CA" w:rsidR="00776EA8" w:rsidRDefault="00917389" w:rsidP="003C56CC">
      <w:pPr>
        <w:tabs>
          <w:tab w:val="left" w:pos="142"/>
        </w:tabs>
        <w:ind w:right="-143" w:firstLine="567"/>
        <w:rPr>
          <w:rFonts w:ascii="Times New Roman" w:eastAsia="Times New Roman" w:hAnsi="Times New Roman" w:cs="Times New Roman"/>
          <w:lang w:eastAsia="ru-RU"/>
        </w:rPr>
      </w:pPr>
      <w:r>
        <w:rPr>
          <w:rFonts w:ascii="Times New Roman" w:eastAsia="Times New Roman" w:hAnsi="Times New Roman" w:cs="Times New Roman"/>
          <w:lang w:eastAsia="ru-RU"/>
        </w:rPr>
        <w:t>1.6.1</w:t>
      </w:r>
      <w:r w:rsidR="00EC5A37">
        <w:rPr>
          <w:rFonts w:ascii="Times New Roman" w:eastAsia="Times New Roman" w:hAnsi="Times New Roman" w:cs="Times New Roman"/>
          <w:lang w:eastAsia="ru-RU"/>
        </w:rPr>
        <w:t>7</w:t>
      </w:r>
      <w:r>
        <w:rPr>
          <w:rFonts w:ascii="Times New Roman" w:eastAsia="Times New Roman" w:hAnsi="Times New Roman" w:cs="Times New Roman"/>
          <w:lang w:eastAsia="ru-RU"/>
        </w:rPr>
        <w:t>.</w:t>
      </w:r>
      <w:r w:rsidR="00776EA8" w:rsidRPr="005F74DC">
        <w:rPr>
          <w:rFonts w:ascii="Times New Roman" w:eastAsia="Times New Roman" w:hAnsi="Times New Roman" w:cs="Times New Roman"/>
          <w:lang w:eastAsia="ru-RU"/>
        </w:rPr>
        <w:t xml:space="preserve"> Невыполнение требования водителем или пассажиром предъявить транспортное средство к досмотру или пройти личный досмотр является нарушением пропускного режима, которое оформляется соответствующим актом о нарушении, при этом изымается пропуск на транспортное средство, личный пропуск водителя или пассажира (при наличии пропуска) и транспорт на территорию </w:t>
      </w:r>
      <w:r>
        <w:rPr>
          <w:rFonts w:ascii="Times New Roman" w:eastAsia="Times New Roman" w:hAnsi="Times New Roman" w:cs="Times New Roman"/>
          <w:lang w:eastAsia="ru-RU"/>
        </w:rPr>
        <w:t xml:space="preserve">Предприятия </w:t>
      </w:r>
      <w:r w:rsidR="00776EA8" w:rsidRPr="005F74DC">
        <w:rPr>
          <w:rFonts w:ascii="Times New Roman" w:eastAsia="Times New Roman" w:hAnsi="Times New Roman" w:cs="Times New Roman"/>
          <w:lang w:eastAsia="ru-RU"/>
        </w:rPr>
        <w:t xml:space="preserve">не допускается. </w:t>
      </w:r>
    </w:p>
    <w:p w14:paraId="0E8257F4" w14:textId="694B2D4B" w:rsidR="00776EA8" w:rsidRDefault="003C56CC" w:rsidP="003C56CC">
      <w:pPr>
        <w:ind w:right="-143" w:firstLine="567"/>
        <w:rPr>
          <w:rFonts w:ascii="Times New Roman" w:eastAsia="Times New Roman" w:hAnsi="Times New Roman" w:cs="Times New Roman"/>
          <w:lang w:eastAsia="ru-RU"/>
        </w:rPr>
      </w:pPr>
      <w:r>
        <w:rPr>
          <w:rFonts w:ascii="Times New Roman" w:eastAsia="Times New Roman" w:hAnsi="Times New Roman" w:cs="Times New Roman"/>
          <w:lang w:eastAsia="ru-RU"/>
        </w:rPr>
        <w:t>1.6.1</w:t>
      </w:r>
      <w:r w:rsidR="00EC5A37">
        <w:rPr>
          <w:rFonts w:ascii="Times New Roman" w:eastAsia="Times New Roman" w:hAnsi="Times New Roman" w:cs="Times New Roman"/>
          <w:lang w:eastAsia="ru-RU"/>
        </w:rPr>
        <w:t>8</w:t>
      </w:r>
      <w:r>
        <w:rPr>
          <w:rFonts w:ascii="Times New Roman" w:eastAsia="Times New Roman" w:hAnsi="Times New Roman" w:cs="Times New Roman"/>
          <w:lang w:eastAsia="ru-RU"/>
        </w:rPr>
        <w:t>.</w:t>
      </w:r>
      <w:r w:rsidR="00776EA8" w:rsidRPr="005F74DC">
        <w:rPr>
          <w:rFonts w:ascii="Times New Roman" w:eastAsia="Times New Roman" w:hAnsi="Times New Roman" w:cs="Times New Roman"/>
          <w:lang w:eastAsia="ru-RU"/>
        </w:rPr>
        <w:t xml:space="preserve"> </w:t>
      </w:r>
      <w:r w:rsidR="00917389">
        <w:rPr>
          <w:rFonts w:ascii="Times New Roman" w:eastAsia="Times New Roman" w:hAnsi="Times New Roman" w:cs="Times New Roman"/>
          <w:lang w:eastAsia="ru-RU"/>
        </w:rPr>
        <w:t>Запрещается п</w:t>
      </w:r>
      <w:r w:rsidR="00776EA8" w:rsidRPr="005F74DC">
        <w:rPr>
          <w:rFonts w:ascii="Times New Roman" w:eastAsia="Times New Roman" w:hAnsi="Times New Roman" w:cs="Times New Roman"/>
          <w:lang w:eastAsia="ru-RU"/>
        </w:rPr>
        <w:t xml:space="preserve">роезд через </w:t>
      </w:r>
      <w:r w:rsidR="00917389">
        <w:rPr>
          <w:rFonts w:ascii="Times New Roman" w:eastAsia="Times New Roman" w:hAnsi="Times New Roman" w:cs="Times New Roman"/>
          <w:lang w:eastAsia="ru-RU"/>
        </w:rPr>
        <w:t>КПП с пассажирами на транспорте</w:t>
      </w:r>
      <w:r w:rsidR="00776EA8" w:rsidRPr="005F74DC">
        <w:rPr>
          <w:rFonts w:ascii="Times New Roman" w:eastAsia="Times New Roman" w:hAnsi="Times New Roman" w:cs="Times New Roman"/>
          <w:lang w:eastAsia="ru-RU"/>
        </w:rPr>
        <w:t xml:space="preserve">, за исключением лиц, сопровождающих груз при наличии у них личного пропуска, лиц руководящего состава, следующих на легковом автотранспорте, закрепленной за ними и при наличии личного пропуска. </w:t>
      </w:r>
    </w:p>
    <w:p w14:paraId="023CA430" w14:textId="4B2E0BF7" w:rsidR="004B6096" w:rsidRPr="004B6096" w:rsidRDefault="003C56CC" w:rsidP="003C56CC">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1.6.1</w:t>
      </w:r>
      <w:r w:rsidR="00EC5A37">
        <w:rPr>
          <w:rFonts w:ascii="Times New Roman" w:eastAsia="Calibri" w:hAnsi="Times New Roman" w:cs="Times New Roman"/>
          <w:sz w:val="22"/>
          <w:szCs w:val="22"/>
          <w:lang w:eastAsia="ru-RU"/>
        </w:rPr>
        <w:t>9</w:t>
      </w:r>
      <w:r>
        <w:rPr>
          <w:rFonts w:ascii="Times New Roman" w:eastAsia="Calibri" w:hAnsi="Times New Roman" w:cs="Times New Roman"/>
          <w:sz w:val="22"/>
          <w:szCs w:val="22"/>
          <w:lang w:eastAsia="ru-RU"/>
        </w:rPr>
        <w:t xml:space="preserve">. </w:t>
      </w:r>
      <w:r w:rsidR="004B6096" w:rsidRPr="004B6096">
        <w:rPr>
          <w:rFonts w:ascii="Times New Roman" w:eastAsia="Calibri" w:hAnsi="Times New Roman" w:cs="Times New Roman"/>
          <w:sz w:val="22"/>
          <w:szCs w:val="22"/>
          <w:lang w:eastAsia="ru-RU"/>
        </w:rPr>
        <w:t>Транспортные средства, осуществляющие транспортировку опасных грузов и перевозку людей, необходимо оборудовать интеллектуальной системой помощи водителю ADAS (Advanced Driver Assistance Systems).</w:t>
      </w:r>
    </w:p>
    <w:p w14:paraId="6B736C19" w14:textId="5AD90A1B" w:rsidR="004B6096" w:rsidRPr="004B6096" w:rsidRDefault="00FD206D" w:rsidP="003C56CC">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EC5A37">
        <w:rPr>
          <w:rFonts w:ascii="Times New Roman" w:eastAsia="Calibri" w:hAnsi="Times New Roman" w:cs="Times New Roman"/>
          <w:sz w:val="22"/>
          <w:szCs w:val="22"/>
          <w:lang w:eastAsia="ru-RU"/>
        </w:rPr>
        <w:t>20</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Транспортные средства, осуществляющие транспортировку опасных грузов и перевозку людей, не оборудованные системой ADAS, должны быть оборудованы бортовыми системами мониторинга транспортного средства (БСМТС) для регистрации эксплуатационных параметров транспортного средства и характеристик движения, таких как скорость, ускорение, торможение, километраж, время в пути. </w:t>
      </w:r>
    </w:p>
    <w:p w14:paraId="4606F0CC" w14:textId="51644E25" w:rsidR="004B6096" w:rsidRPr="004B6096" w:rsidRDefault="00FD206D" w:rsidP="003C56CC">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EC5A37">
        <w:rPr>
          <w:rFonts w:ascii="Times New Roman" w:eastAsia="Calibri" w:hAnsi="Times New Roman" w:cs="Times New Roman"/>
          <w:sz w:val="22"/>
          <w:szCs w:val="22"/>
          <w:lang w:eastAsia="ru-RU"/>
        </w:rPr>
        <w:t>21</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Контрагенты, оказывающие услуги Предприятию по транспортировке опасных грузов или по перевозке людей, обязаны проводить анализ безопасности предоставляемых транспортных услуг по параметрам, регистрируемым системами ADAS/БСМТС. </w:t>
      </w:r>
    </w:p>
    <w:p w14:paraId="13509A4E" w14:textId="56BEE0ED"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3C56CC">
        <w:rPr>
          <w:rFonts w:ascii="Times New Roman" w:eastAsia="Calibri" w:hAnsi="Times New Roman" w:cs="Times New Roman"/>
          <w:sz w:val="22"/>
          <w:szCs w:val="22"/>
          <w:lang w:eastAsia="ru-RU"/>
        </w:rPr>
        <w:t>2</w:t>
      </w:r>
      <w:r w:rsidR="00EC5A37">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Информация о результатах анализа параметров безопасности транспортных услуг должна </w:t>
      </w:r>
      <w:r w:rsidR="007B3ADF">
        <w:rPr>
          <w:rFonts w:ascii="Times New Roman" w:eastAsia="Calibri" w:hAnsi="Times New Roman" w:cs="Times New Roman"/>
          <w:sz w:val="22"/>
          <w:szCs w:val="22"/>
          <w:lang w:eastAsia="ru-RU"/>
        </w:rPr>
        <w:t>предоставляться в</w:t>
      </w:r>
      <w:r w:rsidR="000D7410">
        <w:rPr>
          <w:rFonts w:ascii="Times New Roman" w:eastAsia="Calibri" w:hAnsi="Times New Roman" w:cs="Times New Roman"/>
          <w:sz w:val="22"/>
          <w:szCs w:val="22"/>
          <w:lang w:eastAsia="ru-RU"/>
        </w:rPr>
        <w:t xml:space="preserve"> службу </w:t>
      </w:r>
      <w:r w:rsidR="000D7410" w:rsidRPr="00730D19">
        <w:rPr>
          <w:rFonts w:ascii="Times New Roman" w:eastAsia="Calibri" w:hAnsi="Times New Roman" w:cs="Times New Roman"/>
          <w:sz w:val="22"/>
          <w:szCs w:val="22"/>
          <w:lang w:eastAsia="ru-RU"/>
        </w:rPr>
        <w:t>т</w:t>
      </w:r>
      <w:r w:rsidR="007B3ADF" w:rsidRPr="00730D19">
        <w:rPr>
          <w:rFonts w:ascii="Times New Roman" w:eastAsia="Calibri" w:hAnsi="Times New Roman" w:cs="Times New Roman"/>
          <w:sz w:val="22"/>
          <w:szCs w:val="22"/>
          <w:lang w:eastAsia="ru-RU"/>
        </w:rPr>
        <w:t>ехносферной безопасности Предприятия</w:t>
      </w:r>
      <w:r w:rsidR="007B3ADF">
        <w:rPr>
          <w:rFonts w:ascii="Times New Roman" w:eastAsia="Calibri" w:hAnsi="Times New Roman" w:cs="Times New Roman"/>
          <w:sz w:val="22"/>
          <w:szCs w:val="22"/>
          <w:lang w:eastAsia="ru-RU"/>
        </w:rPr>
        <w:t xml:space="preserve"> </w:t>
      </w:r>
      <w:r w:rsidR="004B6096" w:rsidRPr="004B6096">
        <w:rPr>
          <w:rFonts w:ascii="Times New Roman" w:eastAsia="Calibri" w:hAnsi="Times New Roman" w:cs="Times New Roman"/>
          <w:sz w:val="22"/>
          <w:szCs w:val="22"/>
          <w:lang w:eastAsia="ru-RU"/>
        </w:rPr>
        <w:t xml:space="preserve">ежемесячно до 5-го (пятого) числа месяца, следующего за отчетным. Формат отчета по безопасности транспортных услуг определяется Контрагентом совместно </w:t>
      </w:r>
      <w:r w:rsidR="004B6096" w:rsidRPr="00730D19">
        <w:rPr>
          <w:rFonts w:ascii="Times New Roman" w:eastAsia="Calibri" w:hAnsi="Times New Roman" w:cs="Times New Roman"/>
          <w:sz w:val="22"/>
          <w:szCs w:val="22"/>
          <w:lang w:eastAsia="ru-RU"/>
        </w:rPr>
        <w:t>с</w:t>
      </w:r>
      <w:r w:rsidR="000D7410" w:rsidRPr="00730D19">
        <w:rPr>
          <w:rFonts w:ascii="Times New Roman" w:eastAsia="Calibri" w:hAnsi="Times New Roman" w:cs="Times New Roman"/>
          <w:sz w:val="22"/>
          <w:szCs w:val="22"/>
          <w:lang w:eastAsia="ru-RU"/>
        </w:rPr>
        <w:t>о службой</w:t>
      </w:r>
      <w:r w:rsidR="007B3ADF" w:rsidRPr="00730D19">
        <w:rPr>
          <w:rFonts w:ascii="Times New Roman" w:eastAsia="Calibri" w:hAnsi="Times New Roman" w:cs="Times New Roman"/>
          <w:sz w:val="22"/>
          <w:szCs w:val="22"/>
          <w:lang w:eastAsia="ru-RU"/>
        </w:rPr>
        <w:t xml:space="preserve"> техносферной безопасности Предприятия,</w:t>
      </w:r>
      <w:r w:rsidR="004B6096" w:rsidRPr="004B6096">
        <w:rPr>
          <w:rFonts w:ascii="Times New Roman" w:eastAsia="Calibri" w:hAnsi="Times New Roman" w:cs="Times New Roman"/>
          <w:sz w:val="22"/>
          <w:szCs w:val="22"/>
          <w:lang w:eastAsia="ru-RU"/>
        </w:rPr>
        <w:t xml:space="preserve"> в соответствии со спецификой используемых систем ADAS/БМТС.</w:t>
      </w:r>
    </w:p>
    <w:p w14:paraId="163C4DCC" w14:textId="51DCA5B4" w:rsidR="00D54911" w:rsidRPr="00FD206D" w:rsidRDefault="00FD206D" w:rsidP="00D54911">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3C56CC">
        <w:rPr>
          <w:rFonts w:ascii="Times New Roman" w:eastAsia="Calibri" w:hAnsi="Times New Roman" w:cs="Times New Roman"/>
          <w:sz w:val="22"/>
          <w:szCs w:val="22"/>
          <w:lang w:eastAsia="ru-RU"/>
        </w:rPr>
        <w:t>2</w:t>
      </w:r>
      <w:r w:rsidR="00EC5A37">
        <w:rPr>
          <w:rFonts w:ascii="Times New Roman" w:eastAsia="Calibri" w:hAnsi="Times New Roman" w:cs="Times New Roman"/>
          <w:sz w:val="22"/>
          <w:szCs w:val="22"/>
          <w:lang w:eastAsia="ru-RU"/>
        </w:rPr>
        <w:t>3</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Продолжительность управления транспортным средством, перерывы, продолжительность отдыха устанавливаются в соответствии </w:t>
      </w:r>
      <w:r w:rsidR="00D54911" w:rsidRPr="00FD206D">
        <w:rPr>
          <w:rFonts w:ascii="Times New Roman" w:eastAsia="Calibri" w:hAnsi="Times New Roman" w:cs="Times New Roman"/>
          <w:sz w:val="22"/>
          <w:szCs w:val="22"/>
          <w:lang w:eastAsia="ru-RU"/>
        </w:rPr>
        <w:t>Приказом Министерства транспорта РФ от 16.10.2020 г. N 424 "Об утверждении Особенностей режима рабочего времени и времени отдыха, условий труда водителей автомобилей"</w:t>
      </w:r>
      <w:r w:rsidR="008145DB" w:rsidRPr="00FD206D">
        <w:rPr>
          <w:rFonts w:ascii="Times New Roman" w:eastAsia="Calibri" w:hAnsi="Times New Roman" w:cs="Times New Roman"/>
          <w:sz w:val="22"/>
          <w:szCs w:val="22"/>
          <w:lang w:eastAsia="ru-RU"/>
        </w:rPr>
        <w:t>.</w:t>
      </w:r>
    </w:p>
    <w:p w14:paraId="22814C13" w14:textId="284CE459" w:rsidR="004B6096" w:rsidRPr="004B6096" w:rsidRDefault="003C56CC"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1.6.2</w:t>
      </w:r>
      <w:r w:rsidR="00EC5A37">
        <w:rPr>
          <w:rFonts w:ascii="Times New Roman" w:eastAsia="Calibri" w:hAnsi="Times New Roman" w:cs="Times New Roman"/>
          <w:sz w:val="22"/>
          <w:szCs w:val="22"/>
          <w:lang w:eastAsia="ru-RU"/>
        </w:rPr>
        <w:t>4</w:t>
      </w:r>
      <w:r w:rsidR="00FD206D">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w:t>
      </w:r>
      <w:r w:rsidR="000D4998">
        <w:rPr>
          <w:rFonts w:ascii="Times New Roman" w:eastAsia="Calibri" w:hAnsi="Times New Roman" w:cs="Times New Roman"/>
          <w:sz w:val="22"/>
          <w:szCs w:val="22"/>
          <w:lang w:eastAsia="ru-RU"/>
        </w:rPr>
        <w:t xml:space="preserve">Водителям/машинистам транспортных средств категорически запрещается пользоваться смартфонами, мобильными </w:t>
      </w:r>
      <w:r w:rsidR="004B6096" w:rsidRPr="004B6096">
        <w:rPr>
          <w:rFonts w:ascii="Times New Roman" w:eastAsia="Calibri" w:hAnsi="Times New Roman" w:cs="Times New Roman"/>
          <w:sz w:val="22"/>
          <w:szCs w:val="22"/>
          <w:lang w:eastAsia="ru-RU"/>
        </w:rPr>
        <w:t>телефона</w:t>
      </w:r>
      <w:r w:rsidR="000D4998">
        <w:rPr>
          <w:rFonts w:ascii="Times New Roman" w:eastAsia="Calibri" w:hAnsi="Times New Roman" w:cs="Times New Roman"/>
          <w:sz w:val="22"/>
          <w:szCs w:val="22"/>
          <w:lang w:eastAsia="ru-RU"/>
        </w:rPr>
        <w:t>ми, планшетами и прочими мобильными электронными устройствами при управлении транспортным средством</w:t>
      </w:r>
      <w:r w:rsidR="004B6096" w:rsidRPr="004B6096">
        <w:rPr>
          <w:rFonts w:ascii="Times New Roman" w:eastAsia="Calibri" w:hAnsi="Times New Roman" w:cs="Times New Roman"/>
          <w:sz w:val="22"/>
          <w:szCs w:val="22"/>
          <w:lang w:eastAsia="ru-RU"/>
        </w:rPr>
        <w:t xml:space="preserve">, </w:t>
      </w:r>
      <w:r w:rsidR="000D4998">
        <w:rPr>
          <w:rFonts w:ascii="Times New Roman" w:eastAsia="Calibri" w:hAnsi="Times New Roman" w:cs="Times New Roman"/>
          <w:sz w:val="22"/>
          <w:szCs w:val="22"/>
          <w:lang w:eastAsia="ru-RU"/>
        </w:rPr>
        <w:t>а также при работе с механизмами, установленными на специальных транспортных средствах, кроме случаев, когда данные устройства являются системами дистанционного управления механизмами или применяются  в качестве двусторонней радио – или телефонной связи для обмена командами между работником и машинистом</w:t>
      </w:r>
      <w:r w:rsidR="004B6096" w:rsidRPr="004B6096">
        <w:rPr>
          <w:rFonts w:ascii="Times New Roman" w:eastAsia="Calibri" w:hAnsi="Times New Roman" w:cs="Times New Roman"/>
          <w:sz w:val="22"/>
          <w:szCs w:val="22"/>
          <w:lang w:eastAsia="ru-RU"/>
        </w:rPr>
        <w:t>.</w:t>
      </w:r>
    </w:p>
    <w:p w14:paraId="55503AE2" w14:textId="5B6F9D65"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3C56CC">
        <w:rPr>
          <w:rFonts w:ascii="Times New Roman" w:eastAsia="Calibri" w:hAnsi="Times New Roman" w:cs="Times New Roman"/>
          <w:sz w:val="22"/>
          <w:szCs w:val="22"/>
          <w:lang w:eastAsia="ru-RU"/>
        </w:rPr>
        <w:t>2</w:t>
      </w:r>
      <w:r w:rsidR="00EC5A37">
        <w:rPr>
          <w:rFonts w:ascii="Times New Roman" w:eastAsia="Calibri" w:hAnsi="Times New Roman" w:cs="Times New Roman"/>
          <w:sz w:val="22"/>
          <w:szCs w:val="22"/>
          <w:lang w:eastAsia="ru-RU"/>
        </w:rPr>
        <w:t>5</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Водителю автобуса запрещается открывать двери до полной остановки.</w:t>
      </w:r>
    </w:p>
    <w:p w14:paraId="01EFE2F9" w14:textId="74B150DD"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1.6.2</w:t>
      </w:r>
      <w:r w:rsidR="00EC5A37">
        <w:rPr>
          <w:rFonts w:ascii="Times New Roman" w:eastAsia="Calibri" w:hAnsi="Times New Roman" w:cs="Times New Roman"/>
          <w:sz w:val="22"/>
          <w:szCs w:val="22"/>
          <w:lang w:eastAsia="ru-RU"/>
        </w:rPr>
        <w:t>6</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Водитель перед началом движения должен предупредить пассажиров о необходимости пристегнуть ремень безопасности (устно или через аудиозапись). Водителям запрещается начинать движение до тех пор, пока сам водитель и все пассажиры не пристегнутся ремнями безопасности. </w:t>
      </w:r>
    </w:p>
    <w:p w14:paraId="5D3B4635" w14:textId="0771A7A1" w:rsidR="00840AB9"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1.6.2</w:t>
      </w:r>
      <w:r w:rsidR="00EC5A37">
        <w:rPr>
          <w:rFonts w:ascii="Times New Roman" w:eastAsia="Calibri" w:hAnsi="Times New Roman" w:cs="Times New Roman"/>
          <w:sz w:val="22"/>
          <w:szCs w:val="22"/>
          <w:lang w:eastAsia="ru-RU"/>
        </w:rPr>
        <w:t>7</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При движении по территории Предприятия водитель обязан соблюдать скорость движения</w:t>
      </w:r>
      <w:r w:rsidR="00840AB9">
        <w:rPr>
          <w:rFonts w:ascii="Times New Roman" w:eastAsia="Calibri" w:hAnsi="Times New Roman" w:cs="Times New Roman"/>
          <w:sz w:val="22"/>
          <w:szCs w:val="22"/>
          <w:lang w:eastAsia="ru-RU"/>
        </w:rPr>
        <w:t xml:space="preserve">, </w:t>
      </w:r>
      <w:r w:rsidR="00840AB9" w:rsidRPr="004B6096">
        <w:rPr>
          <w:rFonts w:ascii="Times New Roman" w:eastAsia="Calibri" w:hAnsi="Times New Roman" w:cs="Times New Roman"/>
          <w:sz w:val="22"/>
          <w:szCs w:val="22"/>
          <w:lang w:eastAsia="ru-RU"/>
        </w:rPr>
        <w:t>установленную дорожными знаками</w:t>
      </w:r>
      <w:r w:rsidR="00840AB9">
        <w:rPr>
          <w:rFonts w:ascii="Times New Roman" w:eastAsia="Calibri" w:hAnsi="Times New Roman" w:cs="Times New Roman"/>
          <w:sz w:val="22"/>
          <w:szCs w:val="22"/>
          <w:lang w:eastAsia="ru-RU"/>
        </w:rPr>
        <w:t>.</w:t>
      </w:r>
    </w:p>
    <w:p w14:paraId="46013AF7" w14:textId="77777777" w:rsidR="00840AB9" w:rsidRPr="00840AB9" w:rsidRDefault="00840AB9" w:rsidP="00840AB9">
      <w:pPr>
        <w:widowControl w:val="0"/>
        <w:ind w:firstLine="567"/>
        <w:rPr>
          <w:rFonts w:ascii="Times New Roman" w:eastAsia="Calibri" w:hAnsi="Times New Roman" w:cs="Times New Roman"/>
          <w:sz w:val="22"/>
          <w:szCs w:val="22"/>
          <w:lang w:eastAsia="ru-RU"/>
        </w:rPr>
      </w:pPr>
      <w:r w:rsidRPr="00840AB9">
        <w:rPr>
          <w:rFonts w:ascii="Times New Roman" w:eastAsia="Calibri" w:hAnsi="Times New Roman" w:cs="Times New Roman"/>
          <w:sz w:val="22"/>
          <w:szCs w:val="22"/>
          <w:lang w:eastAsia="ru-RU"/>
        </w:rPr>
        <w:t xml:space="preserve">Максимальная скорость движения всех видов транспорта на территории предприятий КТ не более 20 км/час при отсутствии знака ограничения скорости, в производственных корпусах не более 5 км/час. Во всех случаях все транспортные средства обязаны передвигаться по территории предприятий КТ с включенными фарами ближнего света. </w:t>
      </w:r>
    </w:p>
    <w:p w14:paraId="44C49E1C" w14:textId="4B14DCC0" w:rsidR="00840AB9" w:rsidRPr="005F74DC" w:rsidRDefault="003C56CC" w:rsidP="003C56CC">
      <w:pPr>
        <w:ind w:right="-143" w:firstLine="567"/>
        <w:rPr>
          <w:rFonts w:ascii="Times New Roman" w:eastAsia="Times New Roman" w:hAnsi="Times New Roman" w:cs="Times New Roman"/>
          <w:lang w:eastAsia="ru-RU"/>
        </w:rPr>
      </w:pPr>
      <w:r>
        <w:rPr>
          <w:rFonts w:ascii="Times New Roman" w:eastAsia="Calibri" w:hAnsi="Times New Roman" w:cs="Times New Roman"/>
          <w:sz w:val="22"/>
          <w:szCs w:val="22"/>
          <w:lang w:eastAsia="ru-RU"/>
        </w:rPr>
        <w:t>1.6.2</w:t>
      </w:r>
      <w:r w:rsidR="00EC5A37">
        <w:rPr>
          <w:rFonts w:ascii="Times New Roman" w:eastAsia="Calibri" w:hAnsi="Times New Roman" w:cs="Times New Roman"/>
          <w:sz w:val="22"/>
          <w:szCs w:val="22"/>
          <w:lang w:eastAsia="ru-RU"/>
        </w:rPr>
        <w:t>8</w:t>
      </w:r>
      <w:r w:rsidR="00FD206D">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w:t>
      </w:r>
      <w:r w:rsidR="00840AB9">
        <w:rPr>
          <w:rFonts w:ascii="Times New Roman" w:eastAsia="Calibri" w:hAnsi="Times New Roman" w:cs="Times New Roman"/>
          <w:sz w:val="22"/>
          <w:szCs w:val="22"/>
          <w:lang w:eastAsia="ru-RU"/>
        </w:rPr>
        <w:t>Т</w:t>
      </w:r>
      <w:r w:rsidR="00840AB9" w:rsidRPr="004B6096">
        <w:rPr>
          <w:rFonts w:ascii="Times New Roman" w:eastAsia="Calibri" w:hAnsi="Times New Roman" w:cs="Times New Roman"/>
          <w:sz w:val="22"/>
          <w:szCs w:val="22"/>
          <w:lang w:eastAsia="ru-RU"/>
        </w:rPr>
        <w:t>ранспортны</w:t>
      </w:r>
      <w:r w:rsidR="00840AB9">
        <w:rPr>
          <w:rFonts w:ascii="Times New Roman" w:eastAsia="Calibri" w:hAnsi="Times New Roman" w:cs="Times New Roman"/>
          <w:sz w:val="22"/>
          <w:szCs w:val="22"/>
          <w:lang w:eastAsia="ru-RU"/>
        </w:rPr>
        <w:t>е</w:t>
      </w:r>
      <w:r w:rsidR="00840AB9" w:rsidRPr="004B6096">
        <w:rPr>
          <w:rFonts w:ascii="Times New Roman" w:eastAsia="Calibri" w:hAnsi="Times New Roman" w:cs="Times New Roman"/>
          <w:sz w:val="22"/>
          <w:szCs w:val="22"/>
          <w:lang w:eastAsia="ru-RU"/>
        </w:rPr>
        <w:t xml:space="preserve"> средств</w:t>
      </w:r>
      <w:r w:rsidR="00840AB9">
        <w:rPr>
          <w:rFonts w:ascii="Times New Roman" w:eastAsia="Calibri" w:hAnsi="Times New Roman" w:cs="Times New Roman"/>
          <w:sz w:val="22"/>
          <w:szCs w:val="22"/>
          <w:lang w:eastAsia="ru-RU"/>
        </w:rPr>
        <w:t>а</w:t>
      </w:r>
      <w:r w:rsidR="00840AB9" w:rsidRPr="004B6096">
        <w:rPr>
          <w:rFonts w:ascii="Times New Roman" w:eastAsia="Calibri" w:hAnsi="Times New Roman" w:cs="Times New Roman"/>
          <w:sz w:val="22"/>
          <w:szCs w:val="22"/>
          <w:lang w:eastAsia="ru-RU"/>
        </w:rPr>
        <w:t xml:space="preserve"> спецслужб </w:t>
      </w:r>
      <w:r w:rsidR="00840AB9">
        <w:rPr>
          <w:rFonts w:ascii="Times New Roman" w:eastAsia="Calibri" w:hAnsi="Times New Roman" w:cs="Times New Roman"/>
          <w:sz w:val="22"/>
          <w:szCs w:val="22"/>
          <w:lang w:eastAsia="ru-RU"/>
        </w:rPr>
        <w:t>(п</w:t>
      </w:r>
      <w:r w:rsidR="00840AB9" w:rsidRPr="00546658">
        <w:rPr>
          <w:rFonts w:ascii="Times New Roman" w:eastAsia="Times New Roman" w:hAnsi="Times New Roman" w:cs="Times New Roman"/>
          <w:lang w:eastAsia="ru-RU"/>
        </w:rPr>
        <w:t>ожарные, газоспасательные и санитарные машины</w:t>
      </w:r>
      <w:r w:rsidR="00840AB9">
        <w:rPr>
          <w:rFonts w:ascii="Times New Roman" w:eastAsia="Times New Roman" w:hAnsi="Times New Roman" w:cs="Times New Roman"/>
          <w:lang w:eastAsia="ru-RU"/>
        </w:rPr>
        <w:t>)</w:t>
      </w:r>
      <w:r w:rsidR="00840AB9" w:rsidRPr="00546658">
        <w:rPr>
          <w:rFonts w:ascii="Times New Roman" w:eastAsia="Times New Roman" w:hAnsi="Times New Roman" w:cs="Times New Roman"/>
          <w:lang w:eastAsia="ru-RU"/>
        </w:rPr>
        <w:t xml:space="preserve"> при пожаре, взрывах, отравлениях и других аварийных и несчастных случаях при включенных средствах сигнализации (световых, звуковых) допускаются беспрепятственно на территорию предприятий КТ вместе с расчетом и обслуживающим персоналом через любые ворота. При этом работники охранного предприятия принимают меры к освобождению проезжей части </w:t>
      </w:r>
      <w:r w:rsidR="00840AB9" w:rsidRPr="005F74DC">
        <w:rPr>
          <w:rFonts w:ascii="Times New Roman" w:eastAsia="Times New Roman" w:hAnsi="Times New Roman" w:cs="Times New Roman"/>
          <w:lang w:eastAsia="ru-RU"/>
        </w:rPr>
        <w:t xml:space="preserve">дороги от транспортных средств и открывают ворота для проезда специальных машин. При отсутствии каких-либо происшествий допуск на </w:t>
      </w:r>
      <w:r w:rsidR="00840AB9" w:rsidRPr="00ED228F">
        <w:rPr>
          <w:rFonts w:ascii="Times New Roman" w:eastAsia="Times New Roman" w:hAnsi="Times New Roman" w:cs="Times New Roman"/>
          <w:shd w:val="clear" w:color="auto" w:fill="FFFFFF" w:themeFill="background1"/>
          <w:lang w:eastAsia="ru-RU"/>
        </w:rPr>
        <w:t>территорию предприятий КТ</w:t>
      </w:r>
      <w:r w:rsidR="00840AB9" w:rsidRPr="00ED228F">
        <w:rPr>
          <w:rFonts w:ascii="Times New Roman" w:eastAsia="Times New Roman" w:hAnsi="Times New Roman" w:cs="Times New Roman"/>
          <w:lang w:eastAsia="ru-RU"/>
        </w:rPr>
        <w:t xml:space="preserve"> </w:t>
      </w:r>
      <w:r w:rsidR="00840AB9" w:rsidRPr="005F74DC">
        <w:rPr>
          <w:rFonts w:ascii="Times New Roman" w:eastAsia="Times New Roman" w:hAnsi="Times New Roman" w:cs="Times New Roman"/>
          <w:lang w:eastAsia="ru-RU"/>
        </w:rPr>
        <w:t>производится на общих основаниях.</w:t>
      </w:r>
    </w:p>
    <w:p w14:paraId="45F2693F" w14:textId="77777777" w:rsidR="00840AB9" w:rsidRPr="00840AB9" w:rsidRDefault="00840AB9" w:rsidP="003C56CC">
      <w:pPr>
        <w:widowControl w:val="0"/>
        <w:ind w:firstLine="567"/>
        <w:rPr>
          <w:rFonts w:ascii="Times New Roman" w:eastAsia="Calibri" w:hAnsi="Times New Roman" w:cs="Times New Roman"/>
          <w:sz w:val="22"/>
          <w:szCs w:val="22"/>
          <w:lang w:eastAsia="ru-RU"/>
        </w:rPr>
      </w:pPr>
      <w:r w:rsidRPr="005F74DC">
        <w:rPr>
          <w:rFonts w:ascii="Times New Roman" w:eastAsia="Times New Roman" w:hAnsi="Times New Roman" w:cs="Times New Roman"/>
          <w:lang w:eastAsia="ru-RU"/>
        </w:rPr>
        <w:t xml:space="preserve">Во всех случаях при выезде с территории специальный автотранспорт подлежит досмотру, за исключением санитарных машин, следующих с тяжелым больным (по устному заявлению сопровождающего врача), с </w:t>
      </w:r>
      <w:r w:rsidRPr="00840AB9">
        <w:rPr>
          <w:rFonts w:ascii="Times New Roman" w:eastAsia="Calibri" w:hAnsi="Times New Roman" w:cs="Times New Roman"/>
          <w:sz w:val="22"/>
          <w:szCs w:val="22"/>
          <w:lang w:eastAsia="ru-RU"/>
        </w:rPr>
        <w:t>обязательной регистрацией в рабочем журнале начальника караула охранного предприятия, с указанием государственного регистрационного номера спецмашины, времени выезда, ФИО, должности больного и ФИО врача.</w:t>
      </w:r>
    </w:p>
    <w:p w14:paraId="786AE305" w14:textId="27B3EE7B" w:rsidR="00840AB9" w:rsidRPr="00840AB9" w:rsidRDefault="00840AB9" w:rsidP="00840AB9">
      <w:pPr>
        <w:widowControl w:val="0"/>
        <w:ind w:firstLine="567"/>
        <w:rPr>
          <w:rFonts w:ascii="Times New Roman" w:eastAsia="Calibri" w:hAnsi="Times New Roman" w:cs="Times New Roman"/>
          <w:sz w:val="22"/>
          <w:szCs w:val="22"/>
          <w:lang w:eastAsia="ru-RU"/>
        </w:rPr>
      </w:pPr>
      <w:r w:rsidRPr="00840AB9">
        <w:rPr>
          <w:rFonts w:ascii="Times New Roman" w:eastAsia="Calibri" w:hAnsi="Times New Roman" w:cs="Times New Roman"/>
          <w:sz w:val="22"/>
          <w:szCs w:val="22"/>
          <w:lang w:eastAsia="ru-RU"/>
        </w:rPr>
        <w:t>1.6.2</w:t>
      </w:r>
      <w:r w:rsidR="00EC5A37">
        <w:rPr>
          <w:rFonts w:ascii="Times New Roman" w:eastAsia="Calibri" w:hAnsi="Times New Roman" w:cs="Times New Roman"/>
          <w:sz w:val="22"/>
          <w:szCs w:val="22"/>
          <w:lang w:eastAsia="ru-RU"/>
        </w:rPr>
        <w:t>9</w:t>
      </w:r>
      <w:r w:rsidRPr="00840AB9">
        <w:rPr>
          <w:rFonts w:ascii="Times New Roman" w:eastAsia="Calibri" w:hAnsi="Times New Roman" w:cs="Times New Roman"/>
          <w:sz w:val="22"/>
          <w:szCs w:val="22"/>
          <w:lang w:eastAsia="ru-RU"/>
        </w:rPr>
        <w:t xml:space="preserve">. Специальный и аварийный автотранспорт должен иметь постоянную опись аварийного инструмента, приборов и приспособлений, заверенную руководителем предприятия КТ либо автотранспортного предприятия и согласованную начальником </w:t>
      </w:r>
      <w:r w:rsidR="00C04864">
        <w:rPr>
          <w:rFonts w:ascii="Times New Roman" w:eastAsia="Calibri" w:hAnsi="Times New Roman" w:cs="Times New Roman"/>
          <w:sz w:val="22"/>
          <w:szCs w:val="22"/>
          <w:lang w:eastAsia="ru-RU"/>
        </w:rPr>
        <w:t>службы</w:t>
      </w:r>
      <w:r w:rsidR="00BA14CD">
        <w:rPr>
          <w:rFonts w:ascii="Times New Roman" w:eastAsia="Calibri" w:hAnsi="Times New Roman" w:cs="Times New Roman"/>
          <w:sz w:val="22"/>
          <w:szCs w:val="22"/>
          <w:lang w:eastAsia="ru-RU"/>
        </w:rPr>
        <w:t xml:space="preserve"> безопасности</w:t>
      </w:r>
      <w:r w:rsidRPr="00840AB9">
        <w:rPr>
          <w:rFonts w:ascii="Times New Roman" w:eastAsia="Calibri" w:hAnsi="Times New Roman" w:cs="Times New Roman"/>
          <w:sz w:val="22"/>
          <w:szCs w:val="22"/>
          <w:lang w:eastAsia="ru-RU"/>
        </w:rPr>
        <w:t>.</w:t>
      </w:r>
    </w:p>
    <w:p w14:paraId="77DB29BD" w14:textId="414F6CDD"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EC5A37">
        <w:rPr>
          <w:rFonts w:ascii="Times New Roman" w:eastAsia="Calibri" w:hAnsi="Times New Roman" w:cs="Times New Roman"/>
          <w:sz w:val="22"/>
          <w:szCs w:val="22"/>
          <w:lang w:eastAsia="ru-RU"/>
        </w:rPr>
        <w:t>30</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Запрещается въезд тракторов и иных механических транспортных средств с двигателями внутреннего сгорания, не оборудованных искрогасителями, за исключением случаев применения системы нейтрализации отработавших газов, на территорию опасных производственных объектов, на которых находятся горючие и воспламеняющиеся вещества.</w:t>
      </w:r>
    </w:p>
    <w:p w14:paraId="1B8F6135" w14:textId="72D68ADB"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EC5A37">
        <w:rPr>
          <w:rFonts w:ascii="Times New Roman" w:eastAsia="Calibri" w:hAnsi="Times New Roman" w:cs="Times New Roman"/>
          <w:sz w:val="22"/>
          <w:szCs w:val="22"/>
          <w:lang w:eastAsia="ru-RU"/>
        </w:rPr>
        <w:t>31</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При остановке (парковке) необходимо поставить транспортное средство таким образом, чтобы первым движением при выезде, было движение вперед. </w:t>
      </w:r>
    </w:p>
    <w:p w14:paraId="6690E1F4" w14:textId="4D0F473D"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3C56CC">
        <w:rPr>
          <w:rFonts w:ascii="Times New Roman" w:eastAsia="Calibri" w:hAnsi="Times New Roman" w:cs="Times New Roman"/>
          <w:sz w:val="22"/>
          <w:szCs w:val="22"/>
          <w:lang w:eastAsia="ru-RU"/>
        </w:rPr>
        <w:t>3</w:t>
      </w:r>
      <w:r w:rsidR="00EC5A37">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Запрещается стоянка </w:t>
      </w:r>
      <w:r>
        <w:rPr>
          <w:rFonts w:ascii="Times New Roman" w:eastAsia="Calibri" w:hAnsi="Times New Roman" w:cs="Times New Roman"/>
          <w:sz w:val="22"/>
          <w:szCs w:val="22"/>
          <w:lang w:eastAsia="ru-RU"/>
        </w:rPr>
        <w:t>транспортного средства</w:t>
      </w:r>
      <w:r w:rsidR="004B6096" w:rsidRPr="004B6096">
        <w:rPr>
          <w:rFonts w:ascii="Times New Roman" w:eastAsia="Calibri" w:hAnsi="Times New Roman" w:cs="Times New Roman"/>
          <w:sz w:val="22"/>
          <w:szCs w:val="22"/>
          <w:lang w:eastAsia="ru-RU"/>
        </w:rPr>
        <w:t xml:space="preserve"> над колодцами и пожарными гидрантами, под технологическими и кабельными эстакадами, а также стоянка с работающим двигателем в помещениях без принудительной приточно-вытяжной вентиляции.</w:t>
      </w:r>
    </w:p>
    <w:p w14:paraId="3095155F" w14:textId="7A77D084"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3C56CC">
        <w:rPr>
          <w:rFonts w:ascii="Times New Roman" w:eastAsia="Calibri" w:hAnsi="Times New Roman" w:cs="Times New Roman"/>
          <w:sz w:val="22"/>
          <w:szCs w:val="22"/>
          <w:lang w:eastAsia="ru-RU"/>
        </w:rPr>
        <w:t>3</w:t>
      </w:r>
      <w:r w:rsidR="00EC5A37">
        <w:rPr>
          <w:rFonts w:ascii="Times New Roman" w:eastAsia="Calibri" w:hAnsi="Times New Roman" w:cs="Times New Roman"/>
          <w:sz w:val="22"/>
          <w:szCs w:val="22"/>
          <w:lang w:eastAsia="ru-RU"/>
        </w:rPr>
        <w:t>3</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Перед тем, как начать движение задним ходом, водитель должен убедится, что этот маневр будет безопасен и не создаст помех другим участникам движения. При необходимости водитель должен прибегнуть к помощи других лиц. В случае отсутствия возможности убедиться в безопасности этого маневра, водитель обязан перед началом движения задним ходом подать два звуковых сигнала. </w:t>
      </w:r>
    </w:p>
    <w:p w14:paraId="6261ACDC" w14:textId="2205946B"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1.6.3</w:t>
      </w:r>
      <w:r w:rsidR="00EC5A37">
        <w:rPr>
          <w:rFonts w:ascii="Times New Roman" w:eastAsia="Calibri" w:hAnsi="Times New Roman" w:cs="Times New Roman"/>
          <w:sz w:val="22"/>
          <w:szCs w:val="22"/>
          <w:lang w:eastAsia="ru-RU"/>
        </w:rPr>
        <w:t>4</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Во всех случаях, когда водитель покидает транспортное средство, он обязан принять все меры, исключающие самопроизвольное движение транспортного средства, заглушить двигатель и использовать стояночный тормоз.</w:t>
      </w:r>
    </w:p>
    <w:p w14:paraId="58315B79" w14:textId="45625B2F"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1.6.3</w:t>
      </w:r>
      <w:r w:rsidR="00033210">
        <w:rPr>
          <w:rFonts w:ascii="Times New Roman" w:eastAsia="Calibri" w:hAnsi="Times New Roman" w:cs="Times New Roman"/>
          <w:sz w:val="22"/>
          <w:szCs w:val="22"/>
          <w:lang w:eastAsia="ru-RU"/>
        </w:rPr>
        <w:t>5</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При необходимости покинуть кабину </w:t>
      </w:r>
      <w:r>
        <w:rPr>
          <w:rFonts w:ascii="Times New Roman" w:eastAsia="Calibri" w:hAnsi="Times New Roman" w:cs="Times New Roman"/>
          <w:sz w:val="22"/>
          <w:szCs w:val="22"/>
          <w:lang w:eastAsia="ru-RU"/>
        </w:rPr>
        <w:t>транспортного средства (ТС)</w:t>
      </w:r>
      <w:r w:rsidR="004B6096" w:rsidRPr="004B6096">
        <w:rPr>
          <w:rFonts w:ascii="Times New Roman" w:eastAsia="Calibri" w:hAnsi="Times New Roman" w:cs="Times New Roman"/>
          <w:sz w:val="22"/>
          <w:szCs w:val="22"/>
          <w:lang w:eastAsia="ru-RU"/>
        </w:rPr>
        <w:t xml:space="preserve"> в зоне, обозначенной знаком, предписывающим использование </w:t>
      </w:r>
      <w:r>
        <w:rPr>
          <w:rFonts w:ascii="Times New Roman" w:eastAsia="Calibri" w:hAnsi="Times New Roman" w:cs="Times New Roman"/>
          <w:sz w:val="22"/>
          <w:szCs w:val="22"/>
          <w:lang w:eastAsia="ru-RU"/>
        </w:rPr>
        <w:t>средств индивидуальной защиты (</w:t>
      </w:r>
      <w:r w:rsidR="004B6096" w:rsidRPr="004B6096">
        <w:rPr>
          <w:rFonts w:ascii="Times New Roman" w:eastAsia="Calibri" w:hAnsi="Times New Roman" w:cs="Times New Roman"/>
          <w:sz w:val="22"/>
          <w:szCs w:val="22"/>
          <w:lang w:eastAsia="ru-RU"/>
        </w:rPr>
        <w:t>СИЗ</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водитель должен использовать все СИЗ, указанные на знаке. Водителям, прибывающим на </w:t>
      </w:r>
      <w:r w:rsidR="000D4998">
        <w:rPr>
          <w:rFonts w:ascii="Times New Roman" w:eastAsia="Calibri" w:hAnsi="Times New Roman" w:cs="Times New Roman"/>
          <w:sz w:val="22"/>
          <w:szCs w:val="22"/>
          <w:lang w:eastAsia="ru-RU"/>
        </w:rPr>
        <w:t>П</w:t>
      </w:r>
      <w:r w:rsidR="004B6096" w:rsidRPr="004B6096">
        <w:rPr>
          <w:rFonts w:ascii="Times New Roman" w:eastAsia="Calibri" w:hAnsi="Times New Roman" w:cs="Times New Roman"/>
          <w:sz w:val="22"/>
          <w:szCs w:val="22"/>
          <w:lang w:eastAsia="ru-RU"/>
        </w:rPr>
        <w:t>редприятие для погрузки/разгрузки, не допускается пребывание на территории Предприятия:</w:t>
      </w:r>
    </w:p>
    <w:p w14:paraId="788F0BD8"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в шортах, бриджах, капри и т.п.;</w:t>
      </w:r>
    </w:p>
    <w:p w14:paraId="22C643F9"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в майках, топах и т.п.;</w:t>
      </w:r>
    </w:p>
    <w:p w14:paraId="2B2A6D84"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в обуви с открытыми носками и/или пятками.</w:t>
      </w:r>
    </w:p>
    <w:p w14:paraId="15B8346D" w14:textId="622B83DC"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1.6.3</w:t>
      </w:r>
      <w:r w:rsidR="00033210">
        <w:rPr>
          <w:rFonts w:ascii="Times New Roman" w:eastAsia="Calibri" w:hAnsi="Times New Roman" w:cs="Times New Roman"/>
          <w:sz w:val="22"/>
          <w:szCs w:val="22"/>
          <w:lang w:eastAsia="ru-RU"/>
        </w:rPr>
        <w:t>6</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Перевозка людей должна производиться только на ТС, специально предназначенных для этой цели. Использование для междугородних перевозок пассажиров транспортных средств, не оборудованных ремнями безопасности, не допускается.</w:t>
      </w:r>
    </w:p>
    <w:p w14:paraId="56BFFA69" w14:textId="3998E84C"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1.6.3</w:t>
      </w:r>
      <w:r w:rsidR="00033210">
        <w:rPr>
          <w:rFonts w:ascii="Times New Roman" w:eastAsia="Calibri" w:hAnsi="Times New Roman" w:cs="Times New Roman"/>
          <w:sz w:val="22"/>
          <w:szCs w:val="22"/>
          <w:lang w:eastAsia="ru-RU"/>
        </w:rPr>
        <w:t>7</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В ТС, оборудованном ремнями безопасности, пассажиры обязаны пристегивать ремни безопасности до начала движения.</w:t>
      </w:r>
    </w:p>
    <w:p w14:paraId="1DF66C8E" w14:textId="3D735F6E"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1.6.3</w:t>
      </w:r>
      <w:r w:rsidR="00033210">
        <w:rPr>
          <w:rFonts w:ascii="Times New Roman" w:eastAsia="Calibri" w:hAnsi="Times New Roman" w:cs="Times New Roman"/>
          <w:sz w:val="22"/>
          <w:szCs w:val="22"/>
          <w:lang w:eastAsia="ru-RU"/>
        </w:rPr>
        <w:t>8</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Ожидать автобус следует на посадочных площадках, а при их отсутствии – на тротуаре или обочине. </w:t>
      </w:r>
    </w:p>
    <w:p w14:paraId="11AF5855"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В местах остановок, не оборудованных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14:paraId="0EDC7911"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xml:space="preserve">Посадку и высадку следует производить со стороны тротуара или обочины и только после полной остановки ТС. </w:t>
      </w:r>
    </w:p>
    <w:p w14:paraId="3B1D3FE4" w14:textId="626FFF7D"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033210">
        <w:rPr>
          <w:rFonts w:ascii="Times New Roman" w:eastAsia="Calibri" w:hAnsi="Times New Roman" w:cs="Times New Roman"/>
          <w:sz w:val="22"/>
          <w:szCs w:val="22"/>
          <w:lang w:eastAsia="ru-RU"/>
        </w:rPr>
        <w:t>39</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Пассажирам запрещается: </w:t>
      </w:r>
    </w:p>
    <w:p w14:paraId="6C28E8F0"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отвлекать водителя от управления;</w:t>
      </w:r>
    </w:p>
    <w:p w14:paraId="787D3A97"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перевозить в салоне огнеопасные и едкие вещества, режущие и колющие предметы;</w:t>
      </w:r>
    </w:p>
    <w:p w14:paraId="773DB959"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принимать горячую пищу в салоне;</w:t>
      </w:r>
    </w:p>
    <w:p w14:paraId="15FC8D56"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использовать аварийное оборудование автобуса в ситуациях, не угрожающих жизни и здоровью людей.</w:t>
      </w:r>
    </w:p>
    <w:p w14:paraId="14C6D56A" w14:textId="52B05D99"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033210">
        <w:rPr>
          <w:rFonts w:ascii="Times New Roman" w:eastAsia="Calibri" w:hAnsi="Times New Roman" w:cs="Times New Roman"/>
          <w:sz w:val="22"/>
          <w:szCs w:val="22"/>
          <w:lang w:eastAsia="ru-RU"/>
        </w:rPr>
        <w:t>40</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Запрещается перевозить пассажиров сверх количества, предусмотренного технической характеристикой транспортного средства.</w:t>
      </w:r>
    </w:p>
    <w:p w14:paraId="2AF60DB0" w14:textId="157527D9"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033210">
        <w:rPr>
          <w:rFonts w:ascii="Times New Roman" w:eastAsia="Calibri" w:hAnsi="Times New Roman" w:cs="Times New Roman"/>
          <w:sz w:val="22"/>
          <w:szCs w:val="22"/>
          <w:lang w:eastAsia="ru-RU"/>
        </w:rPr>
        <w:t>41</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В зимний период ТС для перевозки пассажиров должно быть укомплектовано исправными отопительными устройствами.</w:t>
      </w:r>
    </w:p>
    <w:p w14:paraId="3C77EC09" w14:textId="77777777" w:rsid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Перед перевозкой пассажиров ТС должно быть прогрето, во время движения отопительные устройства должны быть включены.</w:t>
      </w:r>
    </w:p>
    <w:p w14:paraId="5FA6D99A" w14:textId="511B1EB7" w:rsidR="00FD206D"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033210">
        <w:rPr>
          <w:rFonts w:ascii="Times New Roman" w:eastAsia="Calibri" w:hAnsi="Times New Roman" w:cs="Times New Roman"/>
          <w:sz w:val="22"/>
          <w:szCs w:val="22"/>
          <w:lang w:eastAsia="ru-RU"/>
        </w:rPr>
        <w:t>42</w:t>
      </w:r>
      <w:r>
        <w:rPr>
          <w:rFonts w:ascii="Times New Roman" w:eastAsia="Calibri" w:hAnsi="Times New Roman" w:cs="Times New Roman"/>
          <w:sz w:val="22"/>
          <w:szCs w:val="22"/>
          <w:lang w:eastAsia="ru-RU"/>
        </w:rPr>
        <w:t xml:space="preserve">. </w:t>
      </w:r>
      <w:r w:rsidRPr="00FD206D">
        <w:rPr>
          <w:rFonts w:ascii="Times New Roman" w:eastAsia="Calibri" w:hAnsi="Times New Roman" w:cs="Times New Roman"/>
          <w:sz w:val="22"/>
          <w:szCs w:val="22"/>
          <w:lang w:eastAsia="ru-RU"/>
        </w:rPr>
        <w:t>Дополнительные требования безопасности при работе погрузчиков.</w:t>
      </w:r>
    </w:p>
    <w:p w14:paraId="1EF6DBF6" w14:textId="07F0FE94" w:rsid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3C56CC">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1</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Эксплуатация, техническое обслуживание и ремонт напольного безрельсового колесного промышленного транспорта (далее - погрузчики) должна осуществляться в соответствии с </w:t>
      </w:r>
      <w:r w:rsidR="0013245D">
        <w:rPr>
          <w:rFonts w:ascii="Times New Roman" w:eastAsia="Calibri" w:hAnsi="Times New Roman" w:cs="Times New Roman"/>
          <w:sz w:val="22"/>
          <w:szCs w:val="22"/>
          <w:lang w:eastAsia="ru-RU"/>
        </w:rPr>
        <w:t>«</w:t>
      </w:r>
      <w:r w:rsidR="0013245D" w:rsidRPr="008E4E64">
        <w:rPr>
          <w:rFonts w:ascii="Times New Roman" w:eastAsia="Calibri" w:hAnsi="Times New Roman" w:cs="Times New Roman"/>
          <w:sz w:val="22"/>
          <w:szCs w:val="22"/>
          <w:lang w:eastAsia="ru-RU"/>
        </w:rPr>
        <w:t>Правил</w:t>
      </w:r>
      <w:r w:rsidR="0013245D">
        <w:rPr>
          <w:rFonts w:ascii="Times New Roman" w:eastAsia="Calibri" w:hAnsi="Times New Roman" w:cs="Times New Roman"/>
          <w:sz w:val="22"/>
          <w:szCs w:val="22"/>
          <w:lang w:eastAsia="ru-RU"/>
        </w:rPr>
        <w:t>ами</w:t>
      </w:r>
      <w:r w:rsidR="0013245D" w:rsidRPr="008E4E64">
        <w:rPr>
          <w:rFonts w:ascii="Times New Roman" w:eastAsia="Calibri" w:hAnsi="Times New Roman" w:cs="Times New Roman"/>
          <w:sz w:val="22"/>
          <w:szCs w:val="22"/>
          <w:lang w:eastAsia="ru-RU"/>
        </w:rPr>
        <w:t xml:space="preserve"> по охране труда при эксплуатации промышленного транспорта»</w:t>
      </w:r>
      <w:r w:rsidR="0013245D">
        <w:rPr>
          <w:rFonts w:ascii="Times New Roman" w:eastAsia="Calibri" w:hAnsi="Times New Roman" w:cs="Times New Roman"/>
          <w:sz w:val="22"/>
          <w:szCs w:val="22"/>
          <w:lang w:eastAsia="ru-RU"/>
        </w:rPr>
        <w:t xml:space="preserve"> (утв. </w:t>
      </w:r>
      <w:r w:rsidR="0013245D" w:rsidRPr="008E4E64">
        <w:rPr>
          <w:rFonts w:ascii="Times New Roman" w:eastAsia="Calibri" w:hAnsi="Times New Roman" w:cs="Times New Roman"/>
          <w:sz w:val="22"/>
          <w:szCs w:val="22"/>
          <w:lang w:eastAsia="ru-RU"/>
        </w:rPr>
        <w:t>Приказ</w:t>
      </w:r>
      <w:r w:rsidR="0013245D">
        <w:rPr>
          <w:rFonts w:ascii="Times New Roman" w:eastAsia="Calibri" w:hAnsi="Times New Roman" w:cs="Times New Roman"/>
          <w:sz w:val="22"/>
          <w:szCs w:val="22"/>
          <w:lang w:eastAsia="ru-RU"/>
        </w:rPr>
        <w:t>ом</w:t>
      </w:r>
      <w:r w:rsidR="0013245D" w:rsidRPr="008E4E64">
        <w:rPr>
          <w:rFonts w:ascii="Times New Roman" w:eastAsia="Calibri" w:hAnsi="Times New Roman" w:cs="Times New Roman"/>
          <w:sz w:val="22"/>
          <w:szCs w:val="22"/>
          <w:lang w:eastAsia="ru-RU"/>
        </w:rPr>
        <w:t xml:space="preserve"> Министерства труда и социальной защиты РФ от 18.11.2020 г. N 814н</w:t>
      </w:r>
      <w:r w:rsidR="0013245D">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w:t>
      </w:r>
    </w:p>
    <w:p w14:paraId="7F613F3C" w14:textId="4D4CEE0D" w:rsidR="004B6096" w:rsidRPr="004B6096" w:rsidRDefault="003C56CC"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2</w:t>
      </w:r>
      <w:r w:rsidR="00FD206D">
        <w:rPr>
          <w:rFonts w:ascii="Times New Roman" w:eastAsia="Calibri" w:hAnsi="Times New Roman" w:cs="Times New Roman"/>
          <w:sz w:val="22"/>
          <w:szCs w:val="22"/>
          <w:lang w:eastAsia="ru-RU"/>
        </w:rPr>
        <w:t xml:space="preserve">.2. </w:t>
      </w:r>
      <w:r w:rsidR="004B6096" w:rsidRPr="004B6096">
        <w:rPr>
          <w:rFonts w:ascii="Times New Roman" w:eastAsia="Calibri" w:hAnsi="Times New Roman" w:cs="Times New Roman"/>
          <w:sz w:val="22"/>
          <w:szCs w:val="22"/>
          <w:lang w:eastAsia="ru-RU"/>
        </w:rPr>
        <w:t>Право на управление погрузчиком подтверждается одним из следующих документов:</w:t>
      </w:r>
    </w:p>
    <w:p w14:paraId="50C3DCF4"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удостоверение на право управления промышленным напольным безрельсовым колесным транспортом;</w:t>
      </w:r>
    </w:p>
    <w:p w14:paraId="050055BC"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удостоверение тракториста-машиниста (тракториста);</w:t>
      </w:r>
    </w:p>
    <w:p w14:paraId="78E5BFA5"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временное удостоверение на право управления самоходными машинами.</w:t>
      </w:r>
    </w:p>
    <w:p w14:paraId="20F61F8B" w14:textId="59F758CB" w:rsidR="004B6096" w:rsidRPr="007B4290" w:rsidRDefault="004B6096" w:rsidP="007B4290">
      <w:pPr>
        <w:ind w:firstLine="0"/>
        <w:rPr>
          <w:rFonts w:ascii="Times New Roman" w:hAnsi="Times New Roman" w:cs="Times New Roman"/>
          <w:sz w:val="22"/>
          <w:szCs w:val="22"/>
        </w:rPr>
      </w:pPr>
      <w:r w:rsidRPr="004B6096">
        <w:rPr>
          <w:rFonts w:ascii="Times New Roman" w:eastAsia="Calibri" w:hAnsi="Times New Roman" w:cs="Times New Roman"/>
          <w:sz w:val="22"/>
          <w:szCs w:val="22"/>
          <w:lang w:eastAsia="ru-RU"/>
        </w:rPr>
        <w:t xml:space="preserve">Удостоверения на право управления промышленным напольным безрельсовым колесным транспортом выдаются обучающими организациями, проводящими данный вид обучения в соответствии </w:t>
      </w:r>
      <w:r w:rsidRPr="008E4E64">
        <w:rPr>
          <w:rFonts w:ascii="Times New Roman" w:eastAsia="Calibri" w:hAnsi="Times New Roman" w:cs="Times New Roman"/>
          <w:sz w:val="22"/>
          <w:szCs w:val="22"/>
          <w:lang w:eastAsia="ru-RU"/>
        </w:rPr>
        <w:t xml:space="preserve">с </w:t>
      </w:r>
      <w:r w:rsidR="008E4E64">
        <w:rPr>
          <w:rFonts w:ascii="Times New Roman" w:eastAsia="Calibri" w:hAnsi="Times New Roman" w:cs="Times New Roman"/>
          <w:sz w:val="22"/>
          <w:szCs w:val="22"/>
          <w:lang w:eastAsia="ru-RU"/>
        </w:rPr>
        <w:t>«</w:t>
      </w:r>
      <w:r w:rsidR="008E4E64" w:rsidRPr="008E4E64">
        <w:rPr>
          <w:rFonts w:ascii="Times New Roman" w:eastAsia="Calibri" w:hAnsi="Times New Roman" w:cs="Times New Roman"/>
          <w:sz w:val="22"/>
          <w:szCs w:val="22"/>
          <w:lang w:eastAsia="ru-RU"/>
        </w:rPr>
        <w:t>Правил</w:t>
      </w:r>
      <w:r w:rsidR="008E4E64">
        <w:rPr>
          <w:rFonts w:ascii="Times New Roman" w:eastAsia="Calibri" w:hAnsi="Times New Roman" w:cs="Times New Roman"/>
          <w:sz w:val="22"/>
          <w:szCs w:val="22"/>
          <w:lang w:eastAsia="ru-RU"/>
        </w:rPr>
        <w:t>ами</w:t>
      </w:r>
      <w:r w:rsidR="008E4E64" w:rsidRPr="008E4E64">
        <w:rPr>
          <w:rFonts w:ascii="Times New Roman" w:eastAsia="Calibri" w:hAnsi="Times New Roman" w:cs="Times New Roman"/>
          <w:sz w:val="22"/>
          <w:szCs w:val="22"/>
          <w:lang w:eastAsia="ru-RU"/>
        </w:rPr>
        <w:t xml:space="preserve"> по охране труда при эксплуатации промышленного транспорта»</w:t>
      </w:r>
      <w:r w:rsidR="008E4E64">
        <w:rPr>
          <w:rFonts w:ascii="Times New Roman" w:eastAsia="Calibri" w:hAnsi="Times New Roman" w:cs="Times New Roman"/>
          <w:sz w:val="22"/>
          <w:szCs w:val="22"/>
          <w:lang w:eastAsia="ru-RU"/>
        </w:rPr>
        <w:t xml:space="preserve"> (утв. </w:t>
      </w:r>
      <w:r w:rsidR="00D02A9B" w:rsidRPr="008E4E64">
        <w:rPr>
          <w:rFonts w:ascii="Times New Roman" w:eastAsia="Calibri" w:hAnsi="Times New Roman" w:cs="Times New Roman"/>
          <w:sz w:val="22"/>
          <w:szCs w:val="22"/>
          <w:lang w:eastAsia="ru-RU"/>
        </w:rPr>
        <w:t>Приказ</w:t>
      </w:r>
      <w:r w:rsidR="008E4E64">
        <w:rPr>
          <w:rFonts w:ascii="Times New Roman" w:eastAsia="Calibri" w:hAnsi="Times New Roman" w:cs="Times New Roman"/>
          <w:sz w:val="22"/>
          <w:szCs w:val="22"/>
          <w:lang w:eastAsia="ru-RU"/>
        </w:rPr>
        <w:t>ом</w:t>
      </w:r>
      <w:r w:rsidR="00D02A9B" w:rsidRPr="008E4E64">
        <w:rPr>
          <w:rFonts w:ascii="Times New Roman" w:eastAsia="Calibri" w:hAnsi="Times New Roman" w:cs="Times New Roman"/>
          <w:sz w:val="22"/>
          <w:szCs w:val="22"/>
          <w:lang w:eastAsia="ru-RU"/>
        </w:rPr>
        <w:t xml:space="preserve"> Министерства труда и социальной защиты РФ от 18.11.2020 г. N 814н</w:t>
      </w:r>
      <w:r w:rsidR="008E4E64">
        <w:rPr>
          <w:rFonts w:ascii="Times New Roman" w:eastAsia="Calibri" w:hAnsi="Times New Roman" w:cs="Times New Roman"/>
          <w:sz w:val="22"/>
          <w:szCs w:val="22"/>
          <w:lang w:eastAsia="ru-RU"/>
        </w:rPr>
        <w:t xml:space="preserve">) и </w:t>
      </w:r>
      <w:r w:rsidR="00D02A9B" w:rsidRPr="008E4E64">
        <w:rPr>
          <w:rFonts w:ascii="Times New Roman" w:eastAsia="Calibri" w:hAnsi="Times New Roman" w:cs="Times New Roman"/>
          <w:sz w:val="22"/>
          <w:szCs w:val="22"/>
          <w:lang w:eastAsia="ru-RU"/>
        </w:rPr>
        <w:t xml:space="preserve"> </w:t>
      </w:r>
      <w:r w:rsidRPr="004B6096">
        <w:rPr>
          <w:rFonts w:ascii="Times New Roman" w:eastAsia="Calibri" w:hAnsi="Times New Roman" w:cs="Times New Roman"/>
          <w:sz w:val="22"/>
          <w:szCs w:val="22"/>
          <w:lang w:eastAsia="ru-RU"/>
        </w:rPr>
        <w:t>«</w:t>
      </w:r>
      <w:hyperlink r:id="rId11" w:history="1">
        <w:r w:rsidRPr="0013245D">
          <w:rPr>
            <w:rFonts w:ascii="Times New Roman" w:eastAsia="Calibri" w:hAnsi="Times New Roman" w:cs="Times New Roman"/>
            <w:color w:val="000000" w:themeColor="text1"/>
            <w:sz w:val="22"/>
            <w:szCs w:val="22"/>
            <w:lang w:eastAsia="ru-RU"/>
          </w:rPr>
          <w:t>Порядком</w:t>
        </w:r>
      </w:hyperlink>
      <w:r w:rsidRPr="0013245D">
        <w:rPr>
          <w:rFonts w:ascii="Times New Roman" w:eastAsia="Calibri" w:hAnsi="Times New Roman" w:cs="Times New Roman"/>
          <w:color w:val="000000" w:themeColor="text1"/>
          <w:sz w:val="22"/>
          <w:szCs w:val="22"/>
          <w:lang w:eastAsia="ru-RU"/>
        </w:rPr>
        <w:t xml:space="preserve"> </w:t>
      </w:r>
      <w:r w:rsidRPr="004B6096">
        <w:rPr>
          <w:rFonts w:ascii="Times New Roman" w:eastAsia="Calibri" w:hAnsi="Times New Roman" w:cs="Times New Roman"/>
          <w:sz w:val="22"/>
          <w:szCs w:val="22"/>
          <w:lang w:eastAsia="ru-RU"/>
        </w:rPr>
        <w:t xml:space="preserve">обучения по охране труда и проверки знаний требований охраны труда» (утв. </w:t>
      </w:r>
      <w:r w:rsidR="007B4290">
        <w:rPr>
          <w:rFonts w:ascii="Times New Roman" w:hAnsi="Times New Roman" w:cs="Times New Roman"/>
          <w:sz w:val="22"/>
          <w:szCs w:val="22"/>
        </w:rPr>
        <w:t>Постановлением Правительства РФ от 24.12.2021 N 2464</w:t>
      </w:r>
      <w:r w:rsidRPr="004B6096">
        <w:rPr>
          <w:rFonts w:ascii="Times New Roman" w:eastAsia="Calibri" w:hAnsi="Times New Roman" w:cs="Times New Roman"/>
          <w:sz w:val="22"/>
          <w:szCs w:val="22"/>
          <w:lang w:eastAsia="ru-RU"/>
        </w:rPr>
        <w:t>).</w:t>
      </w:r>
    </w:p>
    <w:p w14:paraId="1D24E20D"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Удостоверения тракториста-машиниста (тракториста) и временные удостоверения на право управления самоходными машинами выдаются органами Гостехнадзора в порядке, установленном «Правилами допуска к управлению самоходными машинами и выдачи удостоверений тракториста-машиниста (тракториста)» (утв. Постановлением Правительства РФ от 12.07.1999 № 796).</w:t>
      </w:r>
    </w:p>
    <w:p w14:paraId="2B00DC4C"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Временное удостоверение выдается для прохождения производственной практики на срок до 2 месяцев.</w:t>
      </w:r>
    </w:p>
    <w:p w14:paraId="5B1025B3"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Управление погрузчиком лицом, не имеющим при себе удостоверения (временного удостоверения), запрещается.</w:t>
      </w:r>
    </w:p>
    <w:p w14:paraId="158338EB" w14:textId="2F12D511"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3C56CC">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.3.</w:t>
      </w:r>
      <w:r w:rsidR="004B6096" w:rsidRPr="004B6096">
        <w:rPr>
          <w:rFonts w:ascii="Times New Roman" w:eastAsia="Calibri" w:hAnsi="Times New Roman" w:cs="Times New Roman"/>
          <w:sz w:val="22"/>
          <w:szCs w:val="22"/>
          <w:lang w:eastAsia="ru-RU"/>
        </w:rPr>
        <w:t xml:space="preserve"> Непосредственным руководителям водителей погрузчиков и специалистам, осуществляющим производственный контроль за безопасной эксплуатацией погрузчиков, рекомендуется проходить обучение на право управления погрузчиком в том же объеме, что и водителям. </w:t>
      </w:r>
    </w:p>
    <w:p w14:paraId="662B50A2" w14:textId="7DF0F75C"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3C56CC">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.4.</w:t>
      </w:r>
      <w:r w:rsidR="004B6096" w:rsidRPr="004B6096">
        <w:rPr>
          <w:rFonts w:ascii="Times New Roman" w:eastAsia="Calibri" w:hAnsi="Times New Roman" w:cs="Times New Roman"/>
          <w:sz w:val="22"/>
          <w:szCs w:val="22"/>
          <w:lang w:eastAsia="ru-RU"/>
        </w:rPr>
        <w:t xml:space="preserve"> Зоны работы погрузчиков и пешего передвижения работников должны быть обозначены сигнальной разметкой, знаками безопасности и, по возможности, разделены физическими барьерами. Запрещается нахождение посторонних лиц в зоне работы погрузчиков во время выполнения операций по перемещению грузов. В местах пересечений транспортных и пешеходных маршрутов, а также в местах с ограниченным обзором, во избежание наезда на пешеходов или столкновения транспортных средств, необходимо устанавливать сферические зеркала.</w:t>
      </w:r>
    </w:p>
    <w:p w14:paraId="26C138B6" w14:textId="7CEFC61A"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3C56CC">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sidR="003C56CC">
        <w:rPr>
          <w:rFonts w:ascii="Times New Roman" w:eastAsia="Calibri" w:hAnsi="Times New Roman" w:cs="Times New Roman"/>
          <w:sz w:val="22"/>
          <w:szCs w:val="22"/>
          <w:lang w:eastAsia="ru-RU"/>
        </w:rPr>
        <w:t>.</w:t>
      </w:r>
      <w:r>
        <w:rPr>
          <w:rFonts w:ascii="Times New Roman" w:eastAsia="Calibri" w:hAnsi="Times New Roman" w:cs="Times New Roman"/>
          <w:sz w:val="22"/>
          <w:szCs w:val="22"/>
          <w:lang w:eastAsia="ru-RU"/>
        </w:rPr>
        <w:t>5.</w:t>
      </w:r>
      <w:r w:rsidR="004B6096" w:rsidRPr="004B6096">
        <w:rPr>
          <w:rFonts w:ascii="Times New Roman" w:eastAsia="Calibri" w:hAnsi="Times New Roman" w:cs="Times New Roman"/>
          <w:sz w:val="22"/>
          <w:szCs w:val="22"/>
          <w:lang w:eastAsia="ru-RU"/>
        </w:rPr>
        <w:t xml:space="preserve"> Для предупреждения работников и опознания движущегося погрузчика следует применять звуковую и световую сигнализацию. Водитель погрузчика обязан подавать звуковой сигнал в местах скопления людей, в проходах, при проезде мимо дверей и через ворота, при поворотах, </w:t>
      </w:r>
      <w:r w:rsidR="00473E5E">
        <w:rPr>
          <w:rFonts w:ascii="Times New Roman" w:eastAsia="Calibri" w:hAnsi="Times New Roman" w:cs="Times New Roman"/>
          <w:sz w:val="22"/>
          <w:szCs w:val="22"/>
          <w:lang w:eastAsia="ru-RU"/>
        </w:rPr>
        <w:t xml:space="preserve">при </w:t>
      </w:r>
      <w:r w:rsidR="004B6096" w:rsidRPr="004B6096">
        <w:rPr>
          <w:rFonts w:ascii="Times New Roman" w:eastAsia="Calibri" w:hAnsi="Times New Roman" w:cs="Times New Roman"/>
          <w:sz w:val="22"/>
          <w:szCs w:val="22"/>
          <w:lang w:eastAsia="ru-RU"/>
        </w:rPr>
        <w:t>трогании с места и движении задним ходом.</w:t>
      </w:r>
    </w:p>
    <w:p w14:paraId="5DA95A22" w14:textId="4AD9ABEA"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3C56CC">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.6.</w:t>
      </w:r>
      <w:r w:rsidR="004B6096" w:rsidRPr="004B6096">
        <w:rPr>
          <w:rFonts w:ascii="Times New Roman" w:eastAsia="Calibri" w:hAnsi="Times New Roman" w:cs="Times New Roman"/>
          <w:sz w:val="22"/>
          <w:szCs w:val="22"/>
          <w:lang w:eastAsia="ru-RU"/>
        </w:rPr>
        <w:t xml:space="preserve"> При работе на погрузчике необходимо использовать плотно застегнутую спецодежду, элементы которой не будут цепляться за детали погрузчика или мешать управлению, спецобувь и защитную каску (при работах, связанных с возможным падением предметов сверху), пристегнуться ремнем безопасности (если ремень предусмотрен конструкцией погрузчика). </w:t>
      </w:r>
    </w:p>
    <w:p w14:paraId="44F3B726" w14:textId="2643B253"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3C56CC">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.7.</w:t>
      </w:r>
      <w:r w:rsidR="004B6096" w:rsidRPr="004B6096">
        <w:rPr>
          <w:rFonts w:ascii="Times New Roman" w:eastAsia="Calibri" w:hAnsi="Times New Roman" w:cs="Times New Roman"/>
          <w:sz w:val="22"/>
          <w:szCs w:val="22"/>
          <w:lang w:eastAsia="ru-RU"/>
        </w:rPr>
        <w:t xml:space="preserve"> Водителям погрузчиков и работникам, присутствующим в зоне работы погрузчиков в рамках выполнения своих трудовых обязанностей, необходимо использовать светоотражающие жилеты. Бамперы и боковые поверхности погрузчиков должны быть окрашены в желтый сигнальный цвет по ГОСТ 12.4.026-2015.</w:t>
      </w:r>
    </w:p>
    <w:p w14:paraId="54C5FCC1" w14:textId="041D333D"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.8.</w:t>
      </w:r>
      <w:r w:rsidR="004B6096" w:rsidRPr="004B6096">
        <w:rPr>
          <w:rFonts w:ascii="Times New Roman" w:eastAsia="Calibri" w:hAnsi="Times New Roman" w:cs="Times New Roman"/>
          <w:sz w:val="22"/>
          <w:szCs w:val="22"/>
          <w:lang w:eastAsia="ru-RU"/>
        </w:rPr>
        <w:t xml:space="preserve"> Перед началом работы водитель должен проверить исправность погрузчика. Не допускается эксплуатировать неисправные погрузчики.</w:t>
      </w:r>
    </w:p>
    <w:p w14:paraId="4A7E4AAF" w14:textId="073BFD43"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.9.</w:t>
      </w:r>
      <w:r w:rsidR="004B6096" w:rsidRPr="004B6096">
        <w:rPr>
          <w:rFonts w:ascii="Times New Roman" w:eastAsia="Calibri" w:hAnsi="Times New Roman" w:cs="Times New Roman"/>
          <w:sz w:val="22"/>
          <w:szCs w:val="22"/>
          <w:lang w:eastAsia="ru-RU"/>
        </w:rPr>
        <w:t xml:space="preserve"> Безопасная скорость движения должна выбираться водителем погрузчика с учетом интенсивности движения транспортных средств, состояния дорог, перевозимого груза, но не превышать скорость, установленную дорожными знаками, а на территории наружных технологических установок и в производственных помещениях – не более 5 км/ч. </w:t>
      </w:r>
    </w:p>
    <w:p w14:paraId="6A03FBDB" w14:textId="0B5FC89F"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sidR="00AA0FB2">
        <w:rPr>
          <w:rFonts w:ascii="Times New Roman" w:eastAsia="Calibri" w:hAnsi="Times New Roman" w:cs="Times New Roman"/>
          <w:sz w:val="22"/>
          <w:szCs w:val="22"/>
          <w:lang w:eastAsia="ru-RU"/>
        </w:rPr>
        <w:t>.</w:t>
      </w:r>
      <w:r>
        <w:rPr>
          <w:rFonts w:ascii="Times New Roman" w:eastAsia="Calibri" w:hAnsi="Times New Roman" w:cs="Times New Roman"/>
          <w:sz w:val="22"/>
          <w:szCs w:val="22"/>
          <w:lang w:eastAsia="ru-RU"/>
        </w:rPr>
        <w:t>10.</w:t>
      </w:r>
      <w:r w:rsidR="004B6096" w:rsidRPr="004B6096">
        <w:rPr>
          <w:rFonts w:ascii="Times New Roman" w:eastAsia="Calibri" w:hAnsi="Times New Roman" w:cs="Times New Roman"/>
          <w:sz w:val="22"/>
          <w:szCs w:val="22"/>
          <w:lang w:eastAsia="ru-RU"/>
        </w:rPr>
        <w:t xml:space="preserve"> Скорость движения на поворотах, при въезде и выезде из ворот, при выезде из-за угла здания, при переезде через железнодорожные пути, на перекрестках, в местах интенсивного движения работников, при движении задним ходом не должна превышать 3 км/ч.</w:t>
      </w:r>
    </w:p>
    <w:p w14:paraId="35E1EA0F" w14:textId="40E20197"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.11.</w:t>
      </w:r>
      <w:r w:rsidRPr="004B6096">
        <w:rPr>
          <w:rFonts w:ascii="Times New Roman" w:eastAsia="Calibri" w:hAnsi="Times New Roman" w:cs="Times New Roman"/>
          <w:sz w:val="22"/>
          <w:szCs w:val="22"/>
          <w:lang w:eastAsia="ru-RU"/>
        </w:rPr>
        <w:t xml:space="preserve"> </w:t>
      </w:r>
      <w:r w:rsidR="004B6096" w:rsidRPr="004B6096">
        <w:rPr>
          <w:rFonts w:ascii="Times New Roman" w:eastAsia="Calibri" w:hAnsi="Times New Roman" w:cs="Times New Roman"/>
          <w:sz w:val="22"/>
          <w:szCs w:val="22"/>
          <w:lang w:eastAsia="ru-RU"/>
        </w:rPr>
        <w:t>Не разрешается погрузчиками поднимать людей на высоту, а также перевозить пассажиров (если в кабине не предусмотрено второе кресло).</w:t>
      </w:r>
    </w:p>
    <w:p w14:paraId="36DD11B3" w14:textId="46341AE3"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12</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Запрещается высовывать голову и другие части тела из кабины погрузчика во избежание травмирования или защемления стеллажными конструкциями при крутых поворотах погрузчика или в узких проездах.</w:t>
      </w:r>
    </w:p>
    <w:p w14:paraId="59FCC81B" w14:textId="6DC5BFA4"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13</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При выполнении погрузочно-разгрузочных работ, транспортировке грузов необходимо строго придерживаться принятой технологии обработки грузов. Не допускается применять способы, ускоряющие выполнение технологических операций, но ведущие к нарушению требований безопасности. Запрещается производить погрузку и выгрузку груза из автомобиля, пока в кабине или в кузове автомобиля находятся люди.</w:t>
      </w:r>
    </w:p>
    <w:p w14:paraId="5195A9F8" w14:textId="396239FE"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14</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Для въезда погрузчика в вагон (автофургон) между рампой склада и открытым дверным проемом вагона (автофургона) необходимо устанавливать специальный трап (рекомендуемый материал трапа - рифленый металл). Трап должен быть рассчитан на необходимую грузоподъемность, надежно закреплен и иметь боковую окантовку.</w:t>
      </w:r>
    </w:p>
    <w:p w14:paraId="75A67A17" w14:textId="233B1BD3" w:rsid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2</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15</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При движении погрузчика не допускаются резкое торможение, крутые повороты с грузом. Подъем (опускание) груза необходимо следует производить во время остановки погрузчика, плавно и без рывков.  Наклон грузоподъемника с поднятым грузом вперед допускается только после подъезда погрузчика вплотную к штабелю.</w:t>
      </w:r>
    </w:p>
    <w:p w14:paraId="0EA6ACE2" w14:textId="00699842" w:rsidR="004B6096" w:rsidRPr="00FD206D"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3</w:t>
      </w:r>
      <w:r>
        <w:rPr>
          <w:rFonts w:ascii="Times New Roman" w:eastAsia="Calibri" w:hAnsi="Times New Roman" w:cs="Times New Roman"/>
          <w:sz w:val="22"/>
          <w:szCs w:val="22"/>
          <w:lang w:eastAsia="ru-RU"/>
        </w:rPr>
        <w:t xml:space="preserve">. </w:t>
      </w:r>
      <w:bookmarkStart w:id="1" w:name="_Toc533084184"/>
      <w:r w:rsidR="004B6096" w:rsidRPr="00FD206D">
        <w:rPr>
          <w:rFonts w:ascii="Times New Roman" w:eastAsia="Calibri" w:hAnsi="Times New Roman" w:cs="Times New Roman"/>
          <w:sz w:val="22"/>
          <w:szCs w:val="22"/>
          <w:lang w:eastAsia="ru-RU"/>
        </w:rPr>
        <w:t>Требования безопасности для пешеходов</w:t>
      </w:r>
      <w:bookmarkEnd w:id="1"/>
      <w:r>
        <w:rPr>
          <w:rFonts w:ascii="Times New Roman" w:eastAsia="Calibri" w:hAnsi="Times New Roman" w:cs="Times New Roman"/>
          <w:sz w:val="22"/>
          <w:szCs w:val="22"/>
          <w:lang w:eastAsia="ru-RU"/>
        </w:rPr>
        <w:t>.</w:t>
      </w:r>
    </w:p>
    <w:p w14:paraId="2B431C91" w14:textId="7CE6066C"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3</w:t>
      </w:r>
      <w:r>
        <w:rPr>
          <w:rFonts w:ascii="Times New Roman" w:eastAsia="Calibri" w:hAnsi="Times New Roman" w:cs="Times New Roman"/>
          <w:sz w:val="22"/>
          <w:szCs w:val="22"/>
          <w:lang w:eastAsia="ru-RU"/>
        </w:rPr>
        <w:t>.1.</w:t>
      </w:r>
      <w:r w:rsidR="004B6096" w:rsidRPr="004B6096">
        <w:rPr>
          <w:rFonts w:ascii="Times New Roman" w:eastAsia="Calibri" w:hAnsi="Times New Roman" w:cs="Times New Roman"/>
          <w:sz w:val="22"/>
          <w:szCs w:val="22"/>
          <w:lang w:eastAsia="ru-RU"/>
        </w:rPr>
        <w:t xml:space="preserve"> Вход (выход) на Предприятие осуществляется через специально оборудованные контрольно-пропускные пункты. Запрещается проход пешеходов через въездные и выездные ворота для транспортных средств, за исключением аварийных ситуаций.</w:t>
      </w:r>
    </w:p>
    <w:p w14:paraId="48AB9E92" w14:textId="26F9A097"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3</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2 В границах «зеленых зон» разрешается перемещение работников, посетителей предприятия без средств индивидуальной защиты по маршрутам согласно Схеме движения. Разрешено использование персональных электронных устройств.  </w:t>
      </w:r>
    </w:p>
    <w:p w14:paraId="7AEF3435" w14:textId="7F28DD23"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3</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3 При нахождении/перемещении по общезаводской территории вне «зеленых зон», необходимо применение специальной одежды, специальной обуви, каски (если иное не определено локальными требованиями Предприятия).</w:t>
      </w:r>
    </w:p>
    <w:p w14:paraId="45B2C80B" w14:textId="09184D28"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3</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4 Дополнительные СИЗ и СИЗОД необходимо использовать в производственных помещениях и наружных установках при входе в зону, обозначенную соответствующими знаками по ГОСТ 12.4.026-2015:</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3"/>
        <w:gridCol w:w="2117"/>
        <w:gridCol w:w="2526"/>
        <w:gridCol w:w="4353"/>
      </w:tblGrid>
      <w:tr w:rsidR="004B6096" w:rsidRPr="004B6096" w14:paraId="403F89DA" w14:textId="77777777" w:rsidTr="007B3ADF">
        <w:tc>
          <w:tcPr>
            <w:tcW w:w="0" w:type="auto"/>
          </w:tcPr>
          <w:p w14:paraId="76B13252"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Код знака</w:t>
            </w:r>
          </w:p>
        </w:tc>
        <w:tc>
          <w:tcPr>
            <w:tcW w:w="0" w:type="auto"/>
          </w:tcPr>
          <w:p w14:paraId="06E47C50" w14:textId="77777777" w:rsidR="004B6096" w:rsidRPr="004B6096" w:rsidRDefault="004B6096" w:rsidP="007B3ADF">
            <w:pPr>
              <w:widowControl w:val="0"/>
              <w:ind w:firstLine="7"/>
              <w:jc w:val="center"/>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Цветографическое изображение</w:t>
            </w:r>
          </w:p>
        </w:tc>
        <w:tc>
          <w:tcPr>
            <w:tcW w:w="0" w:type="auto"/>
          </w:tcPr>
          <w:p w14:paraId="0681BABE"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Смысловое значение</w:t>
            </w:r>
          </w:p>
        </w:tc>
        <w:tc>
          <w:tcPr>
            <w:tcW w:w="0" w:type="auto"/>
          </w:tcPr>
          <w:p w14:paraId="39E5CEE9"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Место размещения (установки) и рекомендации по применению</w:t>
            </w:r>
          </w:p>
        </w:tc>
      </w:tr>
      <w:tr w:rsidR="004B6096" w:rsidRPr="004B6096" w14:paraId="414B0492" w14:textId="77777777" w:rsidTr="007B3ADF">
        <w:tc>
          <w:tcPr>
            <w:tcW w:w="0" w:type="auto"/>
          </w:tcPr>
          <w:p w14:paraId="6098356D"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M01</w:t>
            </w:r>
          </w:p>
        </w:tc>
        <w:tc>
          <w:tcPr>
            <w:tcW w:w="0" w:type="auto"/>
          </w:tcPr>
          <w:p w14:paraId="4A469081" w14:textId="77777777" w:rsidR="004B6096" w:rsidRPr="004B6096" w:rsidRDefault="004B6096" w:rsidP="007B3ADF">
            <w:pPr>
              <w:widowControl w:val="0"/>
              <w:ind w:firstLine="7"/>
              <w:jc w:val="center"/>
              <w:rPr>
                <w:rFonts w:ascii="Times New Roman" w:eastAsia="Times New Roman" w:hAnsi="Times New Roman" w:cs="Times New Roman"/>
                <w:sz w:val="22"/>
                <w:szCs w:val="22"/>
                <w:lang w:eastAsia="ru-RU"/>
              </w:rPr>
            </w:pPr>
            <w:r w:rsidRPr="004B6096">
              <w:rPr>
                <w:rFonts w:ascii="Times New Roman" w:eastAsia="Times New Roman" w:hAnsi="Times New Roman" w:cs="Times New Roman"/>
                <w:noProof/>
                <w:sz w:val="22"/>
                <w:szCs w:val="22"/>
                <w:lang w:eastAsia="ru-RU"/>
              </w:rPr>
              <w:drawing>
                <wp:inline distT="0" distB="0" distL="0" distR="0" wp14:anchorId="74D3949F" wp14:editId="73F981C8">
                  <wp:extent cx="723900" cy="657225"/>
                  <wp:effectExtent l="0" t="0" r="0" b="9525"/>
                  <wp:docPr id="32" name="Рисунок 32" descr="base_1_207653_32914"/>
                  <wp:cNvGraphicFramePr/>
                  <a:graphic xmlns:a="http://schemas.openxmlformats.org/drawingml/2006/main">
                    <a:graphicData uri="http://schemas.openxmlformats.org/drawingml/2006/picture">
                      <pic:pic xmlns:pic="http://schemas.openxmlformats.org/drawingml/2006/picture">
                        <pic:nvPicPr>
                          <pic:cNvPr id="342918864" name="Picture 4" descr="base_1_207653_32914"/>
                          <pic:cNvPicPr>
                            <a:picLocks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23900" cy="657225"/>
                          </a:xfrm>
                          <a:prstGeom prst="rect">
                            <a:avLst/>
                          </a:prstGeom>
                          <a:noFill/>
                          <a:ln>
                            <a:noFill/>
                          </a:ln>
                        </pic:spPr>
                      </pic:pic>
                    </a:graphicData>
                  </a:graphic>
                </wp:inline>
              </w:drawing>
            </w:r>
          </w:p>
        </w:tc>
        <w:tc>
          <w:tcPr>
            <w:tcW w:w="0" w:type="auto"/>
          </w:tcPr>
          <w:p w14:paraId="10229303"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Работать в защитных очках</w:t>
            </w:r>
          </w:p>
        </w:tc>
        <w:tc>
          <w:tcPr>
            <w:tcW w:w="0" w:type="auto"/>
          </w:tcPr>
          <w:p w14:paraId="196E8E05"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На рабочих местах и участках, где требуется защита органов зрения</w:t>
            </w:r>
          </w:p>
        </w:tc>
      </w:tr>
      <w:tr w:rsidR="004B6096" w:rsidRPr="004B6096" w14:paraId="5203001D" w14:textId="77777777" w:rsidTr="007B3ADF">
        <w:tc>
          <w:tcPr>
            <w:tcW w:w="0" w:type="auto"/>
          </w:tcPr>
          <w:p w14:paraId="75FB3C10"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M02</w:t>
            </w:r>
          </w:p>
        </w:tc>
        <w:tc>
          <w:tcPr>
            <w:tcW w:w="0" w:type="auto"/>
          </w:tcPr>
          <w:p w14:paraId="423C28A6" w14:textId="77777777" w:rsidR="004B6096" w:rsidRPr="004B6096" w:rsidRDefault="004B6096" w:rsidP="007B3ADF">
            <w:pPr>
              <w:widowControl w:val="0"/>
              <w:ind w:firstLine="7"/>
              <w:jc w:val="center"/>
              <w:rPr>
                <w:rFonts w:ascii="Times New Roman" w:eastAsia="Times New Roman" w:hAnsi="Times New Roman" w:cs="Times New Roman"/>
                <w:sz w:val="22"/>
                <w:szCs w:val="22"/>
                <w:lang w:eastAsia="ru-RU"/>
              </w:rPr>
            </w:pPr>
            <w:r w:rsidRPr="004B6096">
              <w:rPr>
                <w:rFonts w:ascii="Times New Roman" w:eastAsia="Times New Roman" w:hAnsi="Times New Roman" w:cs="Times New Roman"/>
                <w:noProof/>
                <w:sz w:val="22"/>
                <w:szCs w:val="22"/>
                <w:lang w:eastAsia="ru-RU"/>
              </w:rPr>
              <w:drawing>
                <wp:inline distT="0" distB="0" distL="0" distR="0" wp14:anchorId="45F4D6C2" wp14:editId="5CDFA91E">
                  <wp:extent cx="714375" cy="685800"/>
                  <wp:effectExtent l="0" t="0" r="9525" b="0"/>
                  <wp:docPr id="33" name="Рисунок 33" descr="base_1_207653_32915"/>
                  <wp:cNvGraphicFramePr/>
                  <a:graphic xmlns:a="http://schemas.openxmlformats.org/drawingml/2006/main">
                    <a:graphicData uri="http://schemas.openxmlformats.org/drawingml/2006/picture">
                      <pic:pic xmlns:pic="http://schemas.openxmlformats.org/drawingml/2006/picture">
                        <pic:nvPicPr>
                          <pic:cNvPr id="14642328" name="Picture 5" descr="base_1_207653_32915"/>
                          <pic:cNvPicPr>
                            <a:picLocks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14375" cy="685800"/>
                          </a:xfrm>
                          <a:prstGeom prst="rect">
                            <a:avLst/>
                          </a:prstGeom>
                          <a:noFill/>
                          <a:ln>
                            <a:noFill/>
                          </a:ln>
                        </pic:spPr>
                      </pic:pic>
                    </a:graphicData>
                  </a:graphic>
                </wp:inline>
              </w:drawing>
            </w:r>
          </w:p>
        </w:tc>
        <w:tc>
          <w:tcPr>
            <w:tcW w:w="0" w:type="auto"/>
          </w:tcPr>
          <w:p w14:paraId="18F04571"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Работать в защитной каске (шлеме)</w:t>
            </w:r>
          </w:p>
        </w:tc>
        <w:tc>
          <w:tcPr>
            <w:tcW w:w="0" w:type="auto"/>
          </w:tcPr>
          <w:p w14:paraId="54A4D16C"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На рабочих местах и участках, где требуется защита головы</w:t>
            </w:r>
          </w:p>
        </w:tc>
      </w:tr>
      <w:tr w:rsidR="004B6096" w:rsidRPr="004B6096" w14:paraId="7040BE0E" w14:textId="77777777" w:rsidTr="007B3ADF">
        <w:tc>
          <w:tcPr>
            <w:tcW w:w="0" w:type="auto"/>
          </w:tcPr>
          <w:p w14:paraId="5828373E"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M03</w:t>
            </w:r>
          </w:p>
        </w:tc>
        <w:tc>
          <w:tcPr>
            <w:tcW w:w="0" w:type="auto"/>
          </w:tcPr>
          <w:p w14:paraId="19DC3625" w14:textId="77777777" w:rsidR="004B6096" w:rsidRPr="004B6096" w:rsidRDefault="004B6096" w:rsidP="007B3ADF">
            <w:pPr>
              <w:widowControl w:val="0"/>
              <w:ind w:firstLine="7"/>
              <w:jc w:val="center"/>
              <w:rPr>
                <w:rFonts w:ascii="Times New Roman" w:eastAsia="Times New Roman" w:hAnsi="Times New Roman" w:cs="Times New Roman"/>
                <w:sz w:val="22"/>
                <w:szCs w:val="22"/>
                <w:lang w:eastAsia="ru-RU"/>
              </w:rPr>
            </w:pPr>
            <w:r w:rsidRPr="004B6096">
              <w:rPr>
                <w:rFonts w:ascii="Times New Roman" w:eastAsia="Times New Roman" w:hAnsi="Times New Roman" w:cs="Times New Roman"/>
                <w:noProof/>
                <w:sz w:val="22"/>
                <w:szCs w:val="22"/>
                <w:lang w:eastAsia="ru-RU"/>
              </w:rPr>
              <w:drawing>
                <wp:inline distT="0" distB="0" distL="0" distR="0" wp14:anchorId="0B67B92C" wp14:editId="25377539">
                  <wp:extent cx="742950" cy="647700"/>
                  <wp:effectExtent l="0" t="0" r="0" b="0"/>
                  <wp:docPr id="34" name="Рисунок 34" descr="base_1_207653_32916"/>
                  <wp:cNvGraphicFramePr/>
                  <a:graphic xmlns:a="http://schemas.openxmlformats.org/drawingml/2006/main">
                    <a:graphicData uri="http://schemas.openxmlformats.org/drawingml/2006/picture">
                      <pic:pic xmlns:pic="http://schemas.openxmlformats.org/drawingml/2006/picture">
                        <pic:nvPicPr>
                          <pic:cNvPr id="275582486" name="Picture 6" descr="base_1_207653_32916"/>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42950" cy="647700"/>
                          </a:xfrm>
                          <a:prstGeom prst="rect">
                            <a:avLst/>
                          </a:prstGeom>
                          <a:noFill/>
                          <a:ln>
                            <a:noFill/>
                          </a:ln>
                        </pic:spPr>
                      </pic:pic>
                    </a:graphicData>
                  </a:graphic>
                </wp:inline>
              </w:drawing>
            </w:r>
          </w:p>
        </w:tc>
        <w:tc>
          <w:tcPr>
            <w:tcW w:w="0" w:type="auto"/>
          </w:tcPr>
          <w:p w14:paraId="3015DD25"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Работать в защитных наушниках</w:t>
            </w:r>
          </w:p>
        </w:tc>
        <w:tc>
          <w:tcPr>
            <w:tcW w:w="0" w:type="auto"/>
          </w:tcPr>
          <w:p w14:paraId="51D194A7"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На рабочих местах и участках с повышенным уровнем шума</w:t>
            </w:r>
          </w:p>
        </w:tc>
      </w:tr>
      <w:tr w:rsidR="004B6096" w:rsidRPr="004B6096" w14:paraId="7629928B" w14:textId="77777777" w:rsidTr="007B3ADF">
        <w:tc>
          <w:tcPr>
            <w:tcW w:w="0" w:type="auto"/>
          </w:tcPr>
          <w:p w14:paraId="7EC814CB"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M04</w:t>
            </w:r>
          </w:p>
        </w:tc>
        <w:tc>
          <w:tcPr>
            <w:tcW w:w="0" w:type="auto"/>
          </w:tcPr>
          <w:p w14:paraId="5CD2BDBC" w14:textId="77777777" w:rsidR="004B6096" w:rsidRPr="004B6096" w:rsidRDefault="004B6096" w:rsidP="007B3ADF">
            <w:pPr>
              <w:widowControl w:val="0"/>
              <w:ind w:firstLine="7"/>
              <w:jc w:val="center"/>
              <w:rPr>
                <w:rFonts w:ascii="Times New Roman" w:eastAsia="Times New Roman" w:hAnsi="Times New Roman" w:cs="Times New Roman"/>
                <w:sz w:val="22"/>
                <w:szCs w:val="22"/>
                <w:lang w:eastAsia="ru-RU"/>
              </w:rPr>
            </w:pPr>
            <w:r w:rsidRPr="004B6096">
              <w:rPr>
                <w:rFonts w:ascii="Times New Roman" w:eastAsia="Times New Roman" w:hAnsi="Times New Roman" w:cs="Times New Roman"/>
                <w:noProof/>
                <w:sz w:val="22"/>
                <w:szCs w:val="22"/>
                <w:lang w:eastAsia="ru-RU"/>
              </w:rPr>
              <w:drawing>
                <wp:inline distT="0" distB="0" distL="0" distR="0" wp14:anchorId="5B98D3F0" wp14:editId="11077BED">
                  <wp:extent cx="695325" cy="657225"/>
                  <wp:effectExtent l="0" t="0" r="9525" b="9525"/>
                  <wp:docPr id="35" name="Рисунок 35" descr="base_1_207653_32917"/>
                  <wp:cNvGraphicFramePr/>
                  <a:graphic xmlns:a="http://schemas.openxmlformats.org/drawingml/2006/main">
                    <a:graphicData uri="http://schemas.openxmlformats.org/drawingml/2006/picture">
                      <pic:pic xmlns:pic="http://schemas.openxmlformats.org/drawingml/2006/picture">
                        <pic:nvPicPr>
                          <pic:cNvPr id="1456849838" name="Picture 7" descr="base_1_207653_32917"/>
                          <pic:cNvPicPr>
                            <a:picLocks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95325" cy="657225"/>
                          </a:xfrm>
                          <a:prstGeom prst="rect">
                            <a:avLst/>
                          </a:prstGeom>
                          <a:noFill/>
                          <a:ln>
                            <a:noFill/>
                          </a:ln>
                        </pic:spPr>
                      </pic:pic>
                    </a:graphicData>
                  </a:graphic>
                </wp:inline>
              </w:drawing>
            </w:r>
          </w:p>
        </w:tc>
        <w:tc>
          <w:tcPr>
            <w:tcW w:w="0" w:type="auto"/>
          </w:tcPr>
          <w:p w14:paraId="1BC5B73B"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Работать в средствах индивидуальной защиты органов дыхания</w:t>
            </w:r>
          </w:p>
        </w:tc>
        <w:tc>
          <w:tcPr>
            <w:tcW w:w="0" w:type="auto"/>
          </w:tcPr>
          <w:p w14:paraId="0B13156C"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На рабочих местах и участках, где требуется защита органов дыхания</w:t>
            </w:r>
          </w:p>
        </w:tc>
      </w:tr>
      <w:tr w:rsidR="004B6096" w:rsidRPr="004B6096" w14:paraId="79504BF8" w14:textId="77777777" w:rsidTr="007B3ADF">
        <w:tc>
          <w:tcPr>
            <w:tcW w:w="0" w:type="auto"/>
          </w:tcPr>
          <w:p w14:paraId="33E7D52F"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M05</w:t>
            </w:r>
          </w:p>
        </w:tc>
        <w:tc>
          <w:tcPr>
            <w:tcW w:w="0" w:type="auto"/>
          </w:tcPr>
          <w:p w14:paraId="5FEA3B1F" w14:textId="77777777" w:rsidR="004B6096" w:rsidRPr="004B6096" w:rsidRDefault="004B6096" w:rsidP="007B3ADF">
            <w:pPr>
              <w:widowControl w:val="0"/>
              <w:ind w:firstLine="7"/>
              <w:jc w:val="center"/>
              <w:rPr>
                <w:rFonts w:ascii="Times New Roman" w:eastAsia="Times New Roman" w:hAnsi="Times New Roman" w:cs="Times New Roman"/>
                <w:sz w:val="22"/>
                <w:szCs w:val="22"/>
                <w:lang w:eastAsia="ru-RU"/>
              </w:rPr>
            </w:pPr>
            <w:r w:rsidRPr="004B6096">
              <w:rPr>
                <w:rFonts w:ascii="Times New Roman" w:eastAsia="Times New Roman" w:hAnsi="Times New Roman" w:cs="Times New Roman"/>
                <w:noProof/>
                <w:sz w:val="22"/>
                <w:szCs w:val="22"/>
                <w:lang w:eastAsia="ru-RU"/>
              </w:rPr>
              <w:drawing>
                <wp:inline distT="0" distB="0" distL="0" distR="0" wp14:anchorId="6729EF7D" wp14:editId="4ED577AF">
                  <wp:extent cx="742950" cy="628650"/>
                  <wp:effectExtent l="0" t="0" r="0" b="0"/>
                  <wp:docPr id="36" name="Рисунок 36" descr="base_1_207653_32918"/>
                  <wp:cNvGraphicFramePr/>
                  <a:graphic xmlns:a="http://schemas.openxmlformats.org/drawingml/2006/main">
                    <a:graphicData uri="http://schemas.openxmlformats.org/drawingml/2006/picture">
                      <pic:pic xmlns:pic="http://schemas.openxmlformats.org/drawingml/2006/picture">
                        <pic:nvPicPr>
                          <pic:cNvPr id="683014146" name="Picture 8" descr="base_1_207653_32918"/>
                          <pic:cNvPicPr>
                            <a:picLocks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42950" cy="628650"/>
                          </a:xfrm>
                          <a:prstGeom prst="rect">
                            <a:avLst/>
                          </a:prstGeom>
                          <a:noFill/>
                          <a:ln>
                            <a:noFill/>
                          </a:ln>
                        </pic:spPr>
                      </pic:pic>
                    </a:graphicData>
                  </a:graphic>
                </wp:inline>
              </w:drawing>
            </w:r>
          </w:p>
        </w:tc>
        <w:tc>
          <w:tcPr>
            <w:tcW w:w="0" w:type="auto"/>
          </w:tcPr>
          <w:p w14:paraId="37EB064E"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Работать в защитной обуви</w:t>
            </w:r>
          </w:p>
        </w:tc>
        <w:tc>
          <w:tcPr>
            <w:tcW w:w="0" w:type="auto"/>
          </w:tcPr>
          <w:p w14:paraId="4E5DA358"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На рабочих местах и участках, где необходимо применять средства индивидуальной защиты</w:t>
            </w:r>
          </w:p>
        </w:tc>
      </w:tr>
      <w:tr w:rsidR="004B6096" w:rsidRPr="004B6096" w14:paraId="5EC339FA" w14:textId="77777777" w:rsidTr="007B3ADF">
        <w:tc>
          <w:tcPr>
            <w:tcW w:w="0" w:type="auto"/>
          </w:tcPr>
          <w:p w14:paraId="187F639B"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M06</w:t>
            </w:r>
          </w:p>
        </w:tc>
        <w:tc>
          <w:tcPr>
            <w:tcW w:w="0" w:type="auto"/>
          </w:tcPr>
          <w:p w14:paraId="6A1CE42F" w14:textId="77777777" w:rsidR="004B6096" w:rsidRPr="004B6096" w:rsidRDefault="004B6096" w:rsidP="007B3ADF">
            <w:pPr>
              <w:widowControl w:val="0"/>
              <w:ind w:firstLine="7"/>
              <w:jc w:val="center"/>
              <w:rPr>
                <w:rFonts w:ascii="Times New Roman" w:eastAsia="Times New Roman" w:hAnsi="Times New Roman" w:cs="Times New Roman"/>
                <w:sz w:val="22"/>
                <w:szCs w:val="22"/>
                <w:lang w:eastAsia="ru-RU"/>
              </w:rPr>
            </w:pPr>
            <w:r w:rsidRPr="004B6096">
              <w:rPr>
                <w:rFonts w:ascii="Times New Roman" w:eastAsia="Times New Roman" w:hAnsi="Times New Roman" w:cs="Times New Roman"/>
                <w:noProof/>
                <w:sz w:val="22"/>
                <w:szCs w:val="22"/>
                <w:lang w:eastAsia="ru-RU"/>
              </w:rPr>
              <w:drawing>
                <wp:inline distT="0" distB="0" distL="0" distR="0" wp14:anchorId="6E5D5647" wp14:editId="0DC3DC9B">
                  <wp:extent cx="704850" cy="696036"/>
                  <wp:effectExtent l="0" t="0" r="0" b="8890"/>
                  <wp:docPr id="37" name="Рисунок 37" descr="base_1_207653_32919"/>
                  <wp:cNvGraphicFramePr/>
                  <a:graphic xmlns:a="http://schemas.openxmlformats.org/drawingml/2006/main">
                    <a:graphicData uri="http://schemas.openxmlformats.org/drawingml/2006/picture">
                      <pic:pic xmlns:pic="http://schemas.openxmlformats.org/drawingml/2006/picture">
                        <pic:nvPicPr>
                          <pic:cNvPr id="1896801965" name="Picture 9" descr="base_1_207653_32919"/>
                          <pic:cNvPicPr>
                            <a:picLocks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05337" cy="696517"/>
                          </a:xfrm>
                          <a:prstGeom prst="rect">
                            <a:avLst/>
                          </a:prstGeom>
                          <a:noFill/>
                          <a:ln>
                            <a:noFill/>
                          </a:ln>
                        </pic:spPr>
                      </pic:pic>
                    </a:graphicData>
                  </a:graphic>
                </wp:inline>
              </w:drawing>
            </w:r>
          </w:p>
        </w:tc>
        <w:tc>
          <w:tcPr>
            <w:tcW w:w="0" w:type="auto"/>
          </w:tcPr>
          <w:p w14:paraId="716AC5B9"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Работать в защитных перчатках</w:t>
            </w:r>
          </w:p>
        </w:tc>
        <w:tc>
          <w:tcPr>
            <w:tcW w:w="0" w:type="auto"/>
          </w:tcPr>
          <w:p w14:paraId="28304491"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На рабочих местах и участках работ, где требуется защита рук от воздействия вредных или агрессивных сред, защита от возможного поражения электрическим током</w:t>
            </w:r>
          </w:p>
        </w:tc>
      </w:tr>
      <w:tr w:rsidR="004B6096" w:rsidRPr="004B6096" w14:paraId="75126FA4" w14:textId="77777777" w:rsidTr="007B3ADF">
        <w:tc>
          <w:tcPr>
            <w:tcW w:w="0" w:type="auto"/>
          </w:tcPr>
          <w:p w14:paraId="02941AB8"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M07</w:t>
            </w:r>
          </w:p>
        </w:tc>
        <w:tc>
          <w:tcPr>
            <w:tcW w:w="0" w:type="auto"/>
          </w:tcPr>
          <w:p w14:paraId="06D1B1BB" w14:textId="77777777" w:rsidR="004B6096" w:rsidRPr="004B6096" w:rsidRDefault="004B6096" w:rsidP="007B3ADF">
            <w:pPr>
              <w:widowControl w:val="0"/>
              <w:ind w:firstLine="7"/>
              <w:jc w:val="center"/>
              <w:rPr>
                <w:rFonts w:ascii="Times New Roman" w:eastAsia="Times New Roman" w:hAnsi="Times New Roman" w:cs="Times New Roman"/>
                <w:sz w:val="22"/>
                <w:szCs w:val="22"/>
                <w:lang w:eastAsia="ru-RU"/>
              </w:rPr>
            </w:pPr>
            <w:r w:rsidRPr="004B6096">
              <w:rPr>
                <w:rFonts w:ascii="Times New Roman" w:eastAsia="Times New Roman" w:hAnsi="Times New Roman" w:cs="Times New Roman"/>
                <w:noProof/>
                <w:sz w:val="22"/>
                <w:szCs w:val="22"/>
                <w:lang w:eastAsia="ru-RU"/>
              </w:rPr>
              <w:drawing>
                <wp:inline distT="0" distB="0" distL="0" distR="0" wp14:anchorId="2DF2CEB2" wp14:editId="56F058D5">
                  <wp:extent cx="714375" cy="600075"/>
                  <wp:effectExtent l="0" t="0" r="9525" b="9525"/>
                  <wp:docPr id="38" name="Рисунок 38" descr="base_1_207653_32920"/>
                  <wp:cNvGraphicFramePr/>
                  <a:graphic xmlns:a="http://schemas.openxmlformats.org/drawingml/2006/main">
                    <a:graphicData uri="http://schemas.openxmlformats.org/drawingml/2006/picture">
                      <pic:pic xmlns:pic="http://schemas.openxmlformats.org/drawingml/2006/picture">
                        <pic:nvPicPr>
                          <pic:cNvPr id="1672899943" name="Picture 10" descr="base_1_207653_32920"/>
                          <pic:cNvPicPr>
                            <a:picLocks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14375" cy="600075"/>
                          </a:xfrm>
                          <a:prstGeom prst="rect">
                            <a:avLst/>
                          </a:prstGeom>
                          <a:noFill/>
                          <a:ln>
                            <a:noFill/>
                          </a:ln>
                        </pic:spPr>
                      </pic:pic>
                    </a:graphicData>
                  </a:graphic>
                </wp:inline>
              </w:drawing>
            </w:r>
          </w:p>
        </w:tc>
        <w:tc>
          <w:tcPr>
            <w:tcW w:w="0" w:type="auto"/>
          </w:tcPr>
          <w:p w14:paraId="359BFED8"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Работать в защитной одежде</w:t>
            </w:r>
          </w:p>
        </w:tc>
        <w:tc>
          <w:tcPr>
            <w:tcW w:w="0" w:type="auto"/>
          </w:tcPr>
          <w:p w14:paraId="3C8C7FDF"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На рабочих местах и участках, где необходимо применять средства индивидуальной защиты</w:t>
            </w:r>
          </w:p>
        </w:tc>
      </w:tr>
      <w:tr w:rsidR="004B6096" w:rsidRPr="004B6096" w14:paraId="23FA0081" w14:textId="77777777" w:rsidTr="007B3ADF">
        <w:tc>
          <w:tcPr>
            <w:tcW w:w="0" w:type="auto"/>
          </w:tcPr>
          <w:p w14:paraId="5F51DA6A"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M08</w:t>
            </w:r>
          </w:p>
        </w:tc>
        <w:tc>
          <w:tcPr>
            <w:tcW w:w="0" w:type="auto"/>
          </w:tcPr>
          <w:p w14:paraId="62350DD1" w14:textId="77777777" w:rsidR="004B6096" w:rsidRPr="004B6096" w:rsidRDefault="004B6096" w:rsidP="007B3ADF">
            <w:pPr>
              <w:widowControl w:val="0"/>
              <w:ind w:firstLine="7"/>
              <w:jc w:val="center"/>
              <w:rPr>
                <w:rFonts w:ascii="Times New Roman" w:eastAsia="Times New Roman" w:hAnsi="Times New Roman" w:cs="Times New Roman"/>
                <w:sz w:val="22"/>
                <w:szCs w:val="22"/>
                <w:lang w:eastAsia="ru-RU"/>
              </w:rPr>
            </w:pPr>
            <w:r w:rsidRPr="004B6096">
              <w:rPr>
                <w:rFonts w:ascii="Times New Roman" w:eastAsia="Times New Roman" w:hAnsi="Times New Roman" w:cs="Times New Roman"/>
                <w:noProof/>
                <w:sz w:val="22"/>
                <w:szCs w:val="22"/>
                <w:lang w:eastAsia="ru-RU"/>
              </w:rPr>
              <w:drawing>
                <wp:inline distT="0" distB="0" distL="0" distR="0" wp14:anchorId="5D8CB8DF" wp14:editId="7A9D2683">
                  <wp:extent cx="723900" cy="638175"/>
                  <wp:effectExtent l="0" t="0" r="0" b="9525"/>
                  <wp:docPr id="39" name="Рисунок 39" descr="base_1_207653_32921"/>
                  <wp:cNvGraphicFramePr/>
                  <a:graphic xmlns:a="http://schemas.openxmlformats.org/drawingml/2006/main">
                    <a:graphicData uri="http://schemas.openxmlformats.org/drawingml/2006/picture">
                      <pic:pic xmlns:pic="http://schemas.openxmlformats.org/drawingml/2006/picture">
                        <pic:nvPicPr>
                          <pic:cNvPr id="1962706004" name="Picture 11" descr="base_1_207653_32921"/>
                          <pic:cNvPicPr>
                            <a:picLocks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23900" cy="638175"/>
                          </a:xfrm>
                          <a:prstGeom prst="rect">
                            <a:avLst/>
                          </a:prstGeom>
                          <a:noFill/>
                          <a:ln>
                            <a:noFill/>
                          </a:ln>
                        </pic:spPr>
                      </pic:pic>
                    </a:graphicData>
                  </a:graphic>
                </wp:inline>
              </w:drawing>
            </w:r>
          </w:p>
        </w:tc>
        <w:tc>
          <w:tcPr>
            <w:tcW w:w="0" w:type="auto"/>
          </w:tcPr>
          <w:p w14:paraId="285FE7B0"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Работать в защитном щитке</w:t>
            </w:r>
          </w:p>
        </w:tc>
        <w:tc>
          <w:tcPr>
            <w:tcW w:w="0" w:type="auto"/>
          </w:tcPr>
          <w:p w14:paraId="02481FD6"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На рабочих местах и участках, где необходима защита лица и органов зрения</w:t>
            </w:r>
          </w:p>
        </w:tc>
      </w:tr>
    </w:tbl>
    <w:p w14:paraId="48F20B57" w14:textId="3FACD7D6"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3</w:t>
      </w:r>
      <w:r w:rsidR="004B6096" w:rsidRPr="004B6096">
        <w:rPr>
          <w:rFonts w:ascii="Times New Roman" w:eastAsia="Calibri" w:hAnsi="Times New Roman" w:cs="Times New Roman"/>
          <w:sz w:val="22"/>
          <w:szCs w:val="22"/>
          <w:lang w:eastAsia="ru-RU"/>
        </w:rPr>
        <w:t>.5</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Запрещено использование персональных электронных устройств в зонах, обозначенных знаком безопасности «Запрещается пользоваться мобильным (сотовым) телефоном или переносной рацией» по ГОСТ 12.4.026-2015: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1"/>
        <w:gridCol w:w="2113"/>
        <w:gridCol w:w="2606"/>
        <w:gridCol w:w="4279"/>
      </w:tblGrid>
      <w:tr w:rsidR="004B6096" w:rsidRPr="004B6096" w14:paraId="288F2BF6" w14:textId="77777777" w:rsidTr="007B3ADF">
        <w:tc>
          <w:tcPr>
            <w:tcW w:w="0" w:type="auto"/>
          </w:tcPr>
          <w:p w14:paraId="08A9D51C"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Код знака</w:t>
            </w:r>
          </w:p>
        </w:tc>
        <w:tc>
          <w:tcPr>
            <w:tcW w:w="0" w:type="auto"/>
          </w:tcPr>
          <w:p w14:paraId="7661581A"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Цветографическое изображение</w:t>
            </w:r>
          </w:p>
        </w:tc>
        <w:tc>
          <w:tcPr>
            <w:tcW w:w="0" w:type="auto"/>
          </w:tcPr>
          <w:p w14:paraId="0F7DE1D9"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Смысловое значение</w:t>
            </w:r>
          </w:p>
        </w:tc>
        <w:tc>
          <w:tcPr>
            <w:tcW w:w="0" w:type="auto"/>
          </w:tcPr>
          <w:p w14:paraId="6B4DF3CF"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Место размещения (установки) и рекомендации по применению</w:t>
            </w:r>
          </w:p>
        </w:tc>
      </w:tr>
      <w:tr w:rsidR="004B6096" w:rsidRPr="004B6096" w14:paraId="5370B87B" w14:textId="77777777" w:rsidTr="007B3ADF">
        <w:tc>
          <w:tcPr>
            <w:tcW w:w="0" w:type="auto"/>
          </w:tcPr>
          <w:p w14:paraId="1796353E"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P18</w:t>
            </w:r>
          </w:p>
        </w:tc>
        <w:tc>
          <w:tcPr>
            <w:tcW w:w="0" w:type="auto"/>
          </w:tcPr>
          <w:p w14:paraId="788539D3" w14:textId="77777777" w:rsidR="004B6096" w:rsidRPr="004B6096" w:rsidRDefault="004B6096" w:rsidP="007B3ADF">
            <w:pPr>
              <w:widowControl w:val="0"/>
              <w:ind w:firstLine="7"/>
              <w:jc w:val="center"/>
              <w:rPr>
                <w:rFonts w:ascii="Times New Roman" w:eastAsia="Times New Roman" w:hAnsi="Times New Roman" w:cs="Times New Roman"/>
                <w:sz w:val="22"/>
                <w:szCs w:val="22"/>
                <w:lang w:eastAsia="ru-RU"/>
              </w:rPr>
            </w:pPr>
            <w:r w:rsidRPr="004B6096">
              <w:rPr>
                <w:rFonts w:ascii="Times New Roman" w:eastAsia="Times New Roman" w:hAnsi="Times New Roman" w:cs="Times New Roman"/>
                <w:noProof/>
                <w:sz w:val="22"/>
                <w:szCs w:val="22"/>
                <w:lang w:eastAsia="ru-RU"/>
              </w:rPr>
              <w:drawing>
                <wp:inline distT="0" distB="0" distL="0" distR="0" wp14:anchorId="79DB782E" wp14:editId="739E8201">
                  <wp:extent cx="800100" cy="781050"/>
                  <wp:effectExtent l="0" t="0" r="0" b="0"/>
                  <wp:docPr id="40" name="Рисунок 40" descr="base_1_207653_32878"/>
                  <wp:cNvGraphicFramePr/>
                  <a:graphic xmlns:a="http://schemas.openxmlformats.org/drawingml/2006/main">
                    <a:graphicData uri="http://schemas.openxmlformats.org/drawingml/2006/picture">
                      <pic:pic xmlns:pic="http://schemas.openxmlformats.org/drawingml/2006/picture">
                        <pic:nvPicPr>
                          <pic:cNvPr id="1345876371" name="Picture 2" descr="base_1_207653_32878"/>
                          <pic:cNvPicPr>
                            <a:picLocks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00100" cy="781050"/>
                          </a:xfrm>
                          <a:prstGeom prst="rect">
                            <a:avLst/>
                          </a:prstGeom>
                          <a:noFill/>
                          <a:ln>
                            <a:noFill/>
                          </a:ln>
                        </pic:spPr>
                      </pic:pic>
                    </a:graphicData>
                  </a:graphic>
                </wp:inline>
              </w:drawing>
            </w:r>
          </w:p>
        </w:tc>
        <w:tc>
          <w:tcPr>
            <w:tcW w:w="0" w:type="auto"/>
          </w:tcPr>
          <w:p w14:paraId="2A085D99"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Запрещается пользоваться мобильным (сотовым) телефоном или переносной рацией</w:t>
            </w:r>
          </w:p>
        </w:tc>
        <w:tc>
          <w:tcPr>
            <w:tcW w:w="0" w:type="auto"/>
          </w:tcPr>
          <w:p w14:paraId="1DFB797F" w14:textId="77777777" w:rsidR="004B6096" w:rsidRPr="004B6096" w:rsidRDefault="004B6096" w:rsidP="007B3ADF">
            <w:pPr>
              <w:widowControl w:val="0"/>
              <w:ind w:firstLine="7"/>
              <w:rPr>
                <w:rFonts w:ascii="Times New Roman" w:eastAsia="Times New Roman" w:hAnsi="Times New Roman" w:cs="Times New Roman"/>
                <w:sz w:val="22"/>
                <w:szCs w:val="22"/>
                <w:lang w:eastAsia="ru-RU"/>
              </w:rPr>
            </w:pPr>
            <w:r w:rsidRPr="004B6096">
              <w:rPr>
                <w:rFonts w:ascii="Times New Roman" w:eastAsia="Times New Roman" w:hAnsi="Times New Roman" w:cs="Times New Roman"/>
                <w:sz w:val="22"/>
                <w:szCs w:val="22"/>
                <w:lang w:eastAsia="ru-RU"/>
              </w:rPr>
              <w:t>На дверях помещений, у входа на объекты, где запрещено пользоваться средствами связи, имеющими собственные радиочастотные электромагнитные поля</w:t>
            </w:r>
          </w:p>
        </w:tc>
      </w:tr>
    </w:tbl>
    <w:p w14:paraId="1CB78FAA" w14:textId="29E59B5C"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3</w:t>
      </w:r>
      <w:r>
        <w:rPr>
          <w:rFonts w:ascii="Times New Roman" w:eastAsia="Calibri" w:hAnsi="Times New Roman" w:cs="Times New Roman"/>
          <w:sz w:val="22"/>
          <w:szCs w:val="22"/>
          <w:lang w:eastAsia="ru-RU"/>
        </w:rPr>
        <w:t>.</w:t>
      </w:r>
      <w:r w:rsidR="00AA0FB2">
        <w:rPr>
          <w:rFonts w:ascii="Times New Roman" w:eastAsia="Calibri" w:hAnsi="Times New Roman" w:cs="Times New Roman"/>
          <w:sz w:val="22"/>
          <w:szCs w:val="22"/>
          <w:lang w:eastAsia="ru-RU"/>
        </w:rPr>
        <w:t>6</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На территории Предприятия пешеходы должны ходить по тротуарам и пешеходным дорожкам, а при их отсутствии – по обочине или идти в один ряд по краю проезжей части навстречу движению транспортных средств.</w:t>
      </w:r>
    </w:p>
    <w:p w14:paraId="490F3BF5" w14:textId="73DCFAD5"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3</w:t>
      </w:r>
      <w:r>
        <w:rPr>
          <w:rFonts w:ascii="Times New Roman" w:eastAsia="Calibri" w:hAnsi="Times New Roman" w:cs="Times New Roman"/>
          <w:sz w:val="22"/>
          <w:szCs w:val="22"/>
          <w:lang w:eastAsia="ru-RU"/>
        </w:rPr>
        <w:t>.</w:t>
      </w:r>
      <w:r w:rsidR="00AA0FB2">
        <w:rPr>
          <w:rFonts w:ascii="Times New Roman" w:eastAsia="Calibri" w:hAnsi="Times New Roman" w:cs="Times New Roman"/>
          <w:sz w:val="22"/>
          <w:szCs w:val="22"/>
          <w:lang w:eastAsia="ru-RU"/>
        </w:rPr>
        <w:t>7</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В случае выполнения работ на территории с густым травяным покровом, лесистой местности, работникам необходимо соблюдать меры предосторожности для защиты от заболеваний, переносимых клещами.</w:t>
      </w:r>
    </w:p>
    <w:p w14:paraId="687BFF9E" w14:textId="4449DE43"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3</w:t>
      </w:r>
      <w:r>
        <w:rPr>
          <w:rFonts w:ascii="Times New Roman" w:eastAsia="Calibri" w:hAnsi="Times New Roman" w:cs="Times New Roman"/>
          <w:sz w:val="22"/>
          <w:szCs w:val="22"/>
          <w:lang w:eastAsia="ru-RU"/>
        </w:rPr>
        <w:t>.</w:t>
      </w:r>
      <w:r w:rsidR="00AA0FB2">
        <w:rPr>
          <w:rFonts w:ascii="Times New Roman" w:eastAsia="Calibri" w:hAnsi="Times New Roman" w:cs="Times New Roman"/>
          <w:sz w:val="22"/>
          <w:szCs w:val="22"/>
          <w:lang w:eastAsia="ru-RU"/>
        </w:rPr>
        <w:t>8</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Во избежание подскальзывания, падения пешеходу необходимо выбирать более безопасный путь, идти в местах отсутствия гололедицы, по дорогам, посыпанным антигололедной смесью (песок, соль и т.п), по маршрутам, имеющим достаточное освещение. На скользких участках необходимо передвигаться, не торопясь, мелкими шагами, наступая всей подошвой обуви, не убирая руки в карманы, держась за поручень (при наличии последнего). Обувь необходимо выбирать по сезону, не допускается применение демисезонной специальной обуви в зимний период для передвижения на улице.</w:t>
      </w:r>
    </w:p>
    <w:p w14:paraId="780A3387" w14:textId="23833CF8"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3</w:t>
      </w:r>
      <w:r>
        <w:rPr>
          <w:rFonts w:ascii="Times New Roman" w:eastAsia="Calibri" w:hAnsi="Times New Roman" w:cs="Times New Roman"/>
          <w:sz w:val="22"/>
          <w:szCs w:val="22"/>
          <w:lang w:eastAsia="ru-RU"/>
        </w:rPr>
        <w:t>.</w:t>
      </w:r>
      <w:r w:rsidR="00AA0FB2">
        <w:rPr>
          <w:rFonts w:ascii="Times New Roman" w:eastAsia="Calibri" w:hAnsi="Times New Roman" w:cs="Times New Roman"/>
          <w:sz w:val="22"/>
          <w:szCs w:val="22"/>
          <w:lang w:eastAsia="ru-RU"/>
        </w:rPr>
        <w:t>9</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В темное время суток или в условиях недостаточной видимости необходимо иметь при себе предметы со световозвращающими элементами и обеспечивать видимость этих предметов водителями транспортных средств. Корпоративная спецодежда снабжена светоотражающими элементами, обеспечивающими достаточную видимость без дополнительных предметов.</w:t>
      </w:r>
    </w:p>
    <w:p w14:paraId="3A67A7CC" w14:textId="6DA0497C" w:rsidR="004B6096" w:rsidRPr="004B6096" w:rsidRDefault="00AA0FB2"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3</w:t>
      </w:r>
      <w:r w:rsidR="00FD206D">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1</w:t>
      </w:r>
      <w:r>
        <w:rPr>
          <w:rFonts w:ascii="Times New Roman" w:eastAsia="Calibri" w:hAnsi="Times New Roman" w:cs="Times New Roman"/>
          <w:sz w:val="22"/>
          <w:szCs w:val="22"/>
          <w:lang w:eastAsia="ru-RU"/>
        </w:rPr>
        <w:t>0</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Пешеходам запрещается:</w:t>
      </w:r>
    </w:p>
    <w:p w14:paraId="359D0A5D"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xml:space="preserve">- ходить по трубопроводам, перекрытиям технологических лотков – для перехода через них следует воспользоваться переходными мостиками; </w:t>
      </w:r>
    </w:p>
    <w:p w14:paraId="64A34FAD"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заходить в зоны производства работ повышенной опасности, зоны работы подъемных механизмов и в иные опасные зоны, обозначенные сигнальной разметкой (лентой) и/или знаками безопасности;</w:t>
      </w:r>
    </w:p>
    <w:p w14:paraId="68347B09"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заходить в электропомещения электроустановок (за исключением работников, имеющих соответствующий допуск);</w:t>
      </w:r>
    </w:p>
    <w:p w14:paraId="4060E448"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без сопровождения посещать производственные подразделения (цеха, установки), не связанные с выполнением трудовых (должностных) обязанностей;</w:t>
      </w:r>
    </w:p>
    <w:p w14:paraId="60227A17"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xml:space="preserve">- спускаться в ямы, траншеи, приямки и иные заглубленные места, в которых не исключена возможность скопления взрывоопасных, вредных или иных опасных паров и газов, способных вызвать взрыв или оказать вредное воздействие на организм человека, в том числе вследствие вытеснения кислорода до содержания, недостаточного для дыхания; </w:t>
      </w:r>
    </w:p>
    <w:p w14:paraId="25B2BFB0"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xml:space="preserve">- пролезать под вагонами и сцепками вагонов, переходить по тормозным площадкам вагонов, перебегать через железнодорожные пути перед приближающимся локомотивом или железнодорожным составом; </w:t>
      </w:r>
    </w:p>
    <w:p w14:paraId="55709C07"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заходить на объекты, находящиеся на консервации;</w:t>
      </w:r>
    </w:p>
    <w:p w14:paraId="5C1E9142"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при перемещении по территории Предприятия отвлекаться на экран мобильного устройства и использовать наушники для прослушивания музыки.</w:t>
      </w:r>
    </w:p>
    <w:p w14:paraId="1BB76D37" w14:textId="00A911D6"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3</w:t>
      </w:r>
      <w:r w:rsidR="00AA0FB2">
        <w:rPr>
          <w:rFonts w:ascii="Times New Roman" w:eastAsia="Calibri" w:hAnsi="Times New Roman" w:cs="Times New Roman"/>
          <w:sz w:val="22"/>
          <w:szCs w:val="22"/>
          <w:lang w:eastAsia="ru-RU"/>
        </w:rPr>
        <w:t>.1</w:t>
      </w:r>
      <w:r w:rsidR="004B6096" w:rsidRPr="004B6096">
        <w:rPr>
          <w:rFonts w:ascii="Times New Roman" w:eastAsia="Calibri" w:hAnsi="Times New Roman" w:cs="Times New Roman"/>
          <w:sz w:val="22"/>
          <w:szCs w:val="22"/>
          <w:lang w:eastAsia="ru-RU"/>
        </w:rPr>
        <w:t>1</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При передвижении по лестничным маршам следует:</w:t>
      </w:r>
    </w:p>
    <w:p w14:paraId="66E5A175"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держаться за перила;</w:t>
      </w:r>
    </w:p>
    <w:p w14:paraId="126FF47A"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xml:space="preserve">- не отвлекаться на экран мобильного устройства, не разговаривать по телефону, рации; </w:t>
      </w:r>
    </w:p>
    <w:p w14:paraId="6C02A02B"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не переступать и не перепрыгивать через несколько ступеней;</w:t>
      </w:r>
    </w:p>
    <w:p w14:paraId="3BC78623"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не держать руки в карманах.</w:t>
      </w:r>
    </w:p>
    <w:p w14:paraId="7071B192" w14:textId="234152C5"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3</w:t>
      </w:r>
      <w:r w:rsidR="00AA0FB2">
        <w:rPr>
          <w:rFonts w:ascii="Times New Roman" w:eastAsia="Calibri" w:hAnsi="Times New Roman" w:cs="Times New Roman"/>
          <w:sz w:val="22"/>
          <w:szCs w:val="22"/>
          <w:lang w:eastAsia="ru-RU"/>
        </w:rPr>
        <w:t>.12</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Во время проведения влажной уборки необходимо выставлять табличку «Внимание! Скользкий пол» для предупреждения окружающих о необходимости соблюдать осторожность.</w:t>
      </w:r>
    </w:p>
    <w:p w14:paraId="54B62B78" w14:textId="58AAD53F" w:rsid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w:t>
      </w:r>
      <w:r w:rsidR="00AA0FB2">
        <w:rPr>
          <w:rFonts w:ascii="Times New Roman" w:eastAsia="Calibri" w:hAnsi="Times New Roman" w:cs="Times New Roman"/>
          <w:sz w:val="22"/>
          <w:szCs w:val="22"/>
          <w:lang w:eastAsia="ru-RU"/>
        </w:rPr>
        <w:t>4</w:t>
      </w:r>
      <w:r w:rsidR="00033210">
        <w:rPr>
          <w:rFonts w:ascii="Times New Roman" w:eastAsia="Calibri" w:hAnsi="Times New Roman" w:cs="Times New Roman"/>
          <w:sz w:val="22"/>
          <w:szCs w:val="22"/>
          <w:lang w:eastAsia="ru-RU"/>
        </w:rPr>
        <w:t>3</w:t>
      </w:r>
      <w:r w:rsidR="00AA0FB2">
        <w:rPr>
          <w:rFonts w:ascii="Times New Roman" w:eastAsia="Calibri" w:hAnsi="Times New Roman" w:cs="Times New Roman"/>
          <w:sz w:val="22"/>
          <w:szCs w:val="22"/>
          <w:lang w:eastAsia="ru-RU"/>
        </w:rPr>
        <w:t>.13</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При прохождении мимо дверей (ворот), необходимо держаться на расстоянии, исключающем удар при их резком открытии. </w:t>
      </w:r>
    </w:p>
    <w:p w14:paraId="6BAE7721" w14:textId="6B4EFCD7" w:rsidR="004B6096" w:rsidRPr="00FD206D"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4</w:t>
      </w:r>
      <w:r>
        <w:rPr>
          <w:rFonts w:ascii="Times New Roman" w:eastAsia="Calibri" w:hAnsi="Times New Roman" w:cs="Times New Roman"/>
          <w:sz w:val="22"/>
          <w:szCs w:val="22"/>
          <w:lang w:eastAsia="ru-RU"/>
        </w:rPr>
        <w:t>.</w:t>
      </w:r>
      <w:bookmarkStart w:id="2" w:name="_Toc533084185"/>
      <w:r w:rsidR="004B6096" w:rsidRPr="004B6096">
        <w:rPr>
          <w:rFonts w:ascii="Times New Roman" w:eastAsia="Calibri" w:hAnsi="Times New Roman" w:cs="Times New Roman"/>
          <w:b/>
          <w:sz w:val="22"/>
          <w:szCs w:val="22"/>
          <w:lang w:eastAsia="ru-RU"/>
        </w:rPr>
        <w:t xml:space="preserve"> </w:t>
      </w:r>
      <w:r w:rsidR="004B6096" w:rsidRPr="00FD206D">
        <w:rPr>
          <w:rFonts w:ascii="Times New Roman" w:eastAsia="Calibri" w:hAnsi="Times New Roman" w:cs="Times New Roman"/>
          <w:sz w:val="22"/>
          <w:szCs w:val="22"/>
          <w:lang w:eastAsia="ru-RU"/>
        </w:rPr>
        <w:t>Требования безопасности при передвижении на велосипеде</w:t>
      </w:r>
      <w:bookmarkEnd w:id="2"/>
      <w:r>
        <w:rPr>
          <w:rFonts w:ascii="Times New Roman" w:eastAsia="Calibri" w:hAnsi="Times New Roman" w:cs="Times New Roman"/>
          <w:sz w:val="22"/>
          <w:szCs w:val="22"/>
          <w:lang w:eastAsia="ru-RU"/>
        </w:rPr>
        <w:t>.</w:t>
      </w:r>
    </w:p>
    <w:p w14:paraId="1F1D1358" w14:textId="452DE4B9"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4</w:t>
      </w:r>
      <w:r w:rsidR="004B6096" w:rsidRPr="004B6096">
        <w:rPr>
          <w:rFonts w:ascii="Times New Roman" w:eastAsia="Calibri" w:hAnsi="Times New Roman" w:cs="Times New Roman"/>
          <w:sz w:val="22"/>
          <w:szCs w:val="22"/>
          <w:lang w:eastAsia="ru-RU"/>
        </w:rPr>
        <w:t>.1</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К перемещению по территории на велосипеде допускаются лица, владеющие навыками управления велосипедом (умение держать равновесие, ездить медленно, поворачивать, тормозить, управлять одной рукой, другой рукой подавая сигналы направления движения), прошедшие вводный инструктаж, проверку знаний требований охраны труда в установленном порядке и ознакомленные с настоящей инструкцией.</w:t>
      </w:r>
    </w:p>
    <w:p w14:paraId="397BCF3E" w14:textId="4D3C260E"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4</w:t>
      </w:r>
      <w:r w:rsidR="004B6096" w:rsidRPr="004B6096">
        <w:rPr>
          <w:rFonts w:ascii="Times New Roman" w:eastAsia="Calibri" w:hAnsi="Times New Roman" w:cs="Times New Roman"/>
          <w:sz w:val="22"/>
          <w:szCs w:val="22"/>
          <w:lang w:eastAsia="ru-RU"/>
        </w:rPr>
        <w:t>.2</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Передвижение на велосипеде должно осуществляться в соответствии с требованиями Правил дорожного движения (утв. Постановлением Правительства РФ от 23.10.1993 № 1090). </w:t>
      </w:r>
    </w:p>
    <w:p w14:paraId="5DCA40CF" w14:textId="10CBD380"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4</w:t>
      </w:r>
      <w:r w:rsidR="004B6096" w:rsidRPr="004B6096">
        <w:rPr>
          <w:rFonts w:ascii="Times New Roman" w:eastAsia="Calibri" w:hAnsi="Times New Roman" w:cs="Times New Roman"/>
          <w:sz w:val="22"/>
          <w:szCs w:val="22"/>
          <w:lang w:eastAsia="ru-RU"/>
        </w:rPr>
        <w:t>.3</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Перед началом движения на велосипеде работник самостоятельно должен проверить состояние основных узлов:</w:t>
      </w:r>
    </w:p>
    <w:p w14:paraId="33252363"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тормозная система должна быть исправна (проверяется практическим торможением);</w:t>
      </w:r>
    </w:p>
    <w:p w14:paraId="32CB4CCE"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обода колес не должны иметь трещин;</w:t>
      </w:r>
    </w:p>
    <w:p w14:paraId="3C4E4B62"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спицы не должны быть ослаблены;</w:t>
      </w:r>
    </w:p>
    <w:p w14:paraId="22AED28F"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колеса должны свободно вращаться, не задевая за вилку и быть накачены;</w:t>
      </w:r>
    </w:p>
    <w:p w14:paraId="27D07744"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руль должен быть надежно закреплен;</w:t>
      </w:r>
    </w:p>
    <w:p w14:paraId="037C31D7"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xml:space="preserve">- педали должны свободно вращаться, педальные оси должны быть плотно закреплены в шатунах; </w:t>
      </w:r>
    </w:p>
    <w:p w14:paraId="4E90B92E"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цепь должна быть натянута, звенья цепи должны плавно, без соскоков и ударов заходить на зубья звезд;</w:t>
      </w:r>
    </w:p>
    <w:p w14:paraId="211CFCC5"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звуковой сигнал должен быть исправен;</w:t>
      </w:r>
    </w:p>
    <w:p w14:paraId="7019C9FC"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седло должно быть выставлено по высоте и закреплено;</w:t>
      </w:r>
    </w:p>
    <w:p w14:paraId="2866C022"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рама и вилка не должны иметь трещин.</w:t>
      </w:r>
    </w:p>
    <w:p w14:paraId="08E5AE4C" w14:textId="4BFC2DF6"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4</w:t>
      </w:r>
      <w:r w:rsidR="004B6096" w:rsidRPr="004B6096">
        <w:rPr>
          <w:rFonts w:ascii="Times New Roman" w:eastAsia="Calibri" w:hAnsi="Times New Roman" w:cs="Times New Roman"/>
          <w:sz w:val="22"/>
          <w:szCs w:val="22"/>
          <w:lang w:eastAsia="ru-RU"/>
        </w:rPr>
        <w:t>.4</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При движении по проезжей части велосипедист должен вести себя </w:t>
      </w:r>
      <w:r w:rsidR="00817743" w:rsidRPr="004B6096">
        <w:rPr>
          <w:rFonts w:ascii="Times New Roman" w:eastAsia="Calibri" w:hAnsi="Times New Roman" w:cs="Times New Roman"/>
          <w:sz w:val="22"/>
          <w:szCs w:val="22"/>
          <w:lang w:eastAsia="ru-RU"/>
        </w:rPr>
        <w:t>так, чтобы</w:t>
      </w:r>
      <w:r w:rsidR="004B6096" w:rsidRPr="004B6096">
        <w:rPr>
          <w:rFonts w:ascii="Times New Roman" w:eastAsia="Calibri" w:hAnsi="Times New Roman" w:cs="Times New Roman"/>
          <w:sz w:val="22"/>
          <w:szCs w:val="22"/>
          <w:lang w:eastAsia="ru-RU"/>
        </w:rPr>
        <w:t xml:space="preserve"> его намерения были понятны другим участникам движения. Перед началом движения, перестроением, поворотом (разворотом), остановкой, при объезде стоящего транспортного средства с выездом в другой ряд, велосипедист обязан подать сигналы соответствующего направления, установленные Правилами дорожного движения. Подача сигналов рукой должна производиться заблаговременно до начала выполнения маневра.</w:t>
      </w:r>
    </w:p>
    <w:p w14:paraId="6E5C5A32" w14:textId="484CBE7E"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4</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5</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При управлении велосипедом запрещается:</w:t>
      </w:r>
    </w:p>
    <w:p w14:paraId="67FD2008"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использовать неисправный велосипед;</w:t>
      </w:r>
    </w:p>
    <w:p w14:paraId="74C2B416"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управлять велосипедом, не держась за руль хотя бы одной рукой и не держа обе ноги на педалях;</w:t>
      </w:r>
    </w:p>
    <w:p w14:paraId="6C83A062"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перевозить на велосипеде пассажиров;</w:t>
      </w:r>
    </w:p>
    <w:p w14:paraId="10ACBB20"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перевозить груз, если он мешает управлению велосипедом;</w:t>
      </w:r>
    </w:p>
    <w:p w14:paraId="4D938747"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перевозить груз, выступающий за габариты велосипеда более чем на 0,5 м по ширине или длине;</w:t>
      </w:r>
    </w:p>
    <w:p w14:paraId="2FB981AA"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передвигаться в гололедицу;</w:t>
      </w:r>
    </w:p>
    <w:p w14:paraId="7AB02C8C"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передвигаться на двухколесном велосипеде при шквалистых порывах ветра, которые могут вызвать потерю равновесия;</w:t>
      </w:r>
    </w:p>
    <w:p w14:paraId="53A9F63D"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буксировать другой велосипед;</w:t>
      </w:r>
    </w:p>
    <w:p w14:paraId="3A5853E8"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ездить внутри помещений;</w:t>
      </w:r>
    </w:p>
    <w:p w14:paraId="6997CBA3" w14:textId="77777777" w:rsidR="004B6096" w:rsidRPr="004B6096" w:rsidRDefault="004B6096" w:rsidP="004B6096">
      <w:pPr>
        <w:widowControl w:val="0"/>
        <w:ind w:firstLine="567"/>
        <w:rPr>
          <w:rFonts w:ascii="Times New Roman" w:eastAsia="Calibri" w:hAnsi="Times New Roman" w:cs="Times New Roman"/>
          <w:sz w:val="22"/>
          <w:szCs w:val="22"/>
          <w:lang w:eastAsia="ru-RU"/>
        </w:rPr>
      </w:pPr>
      <w:r w:rsidRPr="004B6096">
        <w:rPr>
          <w:rFonts w:ascii="Times New Roman" w:eastAsia="Calibri" w:hAnsi="Times New Roman" w:cs="Times New Roman"/>
          <w:sz w:val="22"/>
          <w:szCs w:val="22"/>
          <w:lang w:eastAsia="ru-RU"/>
        </w:rPr>
        <w:t>- разговаривать по телефону, отвлекаться на экран мобильного устройства, использовать наушники для прослушивания музыки.</w:t>
      </w:r>
    </w:p>
    <w:p w14:paraId="7F6C1CAE" w14:textId="5A0B74AC"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4</w:t>
      </w:r>
      <w:r w:rsidR="004B6096" w:rsidRPr="004B6096">
        <w:rPr>
          <w:rFonts w:ascii="Times New Roman" w:eastAsia="Calibri" w:hAnsi="Times New Roman" w:cs="Times New Roman"/>
          <w:sz w:val="22"/>
          <w:szCs w:val="22"/>
          <w:lang w:eastAsia="ru-RU"/>
        </w:rPr>
        <w:t>.6</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Для пересечения пешеходного перехода велосипедисту необходимо спешиться.</w:t>
      </w:r>
    </w:p>
    <w:p w14:paraId="719531B3" w14:textId="68412D49" w:rsidR="004B6096" w:rsidRPr="004B6096" w:rsidRDefault="00FD206D" w:rsidP="004B6096">
      <w:pPr>
        <w:widowControl w:val="0"/>
        <w:ind w:firstLine="567"/>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4</w:t>
      </w:r>
      <w:r w:rsidR="004B6096" w:rsidRPr="004B6096">
        <w:rPr>
          <w:rFonts w:ascii="Times New Roman" w:eastAsia="Calibri" w:hAnsi="Times New Roman" w:cs="Times New Roman"/>
          <w:sz w:val="22"/>
          <w:szCs w:val="22"/>
          <w:lang w:eastAsia="ru-RU"/>
        </w:rPr>
        <w:t>.7</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При движении в темное время суток или в условиях недостаточной видимости велосипед должен быть оборудован спереди световозвращателем и фонарем или фарой белого цвета, сзади - световозвращателем или фонарем красного цвета, а с каждой боковой стороны - световозвращателем оранжевого или красного цвета.</w:t>
      </w:r>
    </w:p>
    <w:p w14:paraId="03A08EDA" w14:textId="56BC9A9F" w:rsidR="004B6096" w:rsidRPr="00FD206D" w:rsidRDefault="00895740" w:rsidP="004B6096">
      <w:pPr>
        <w:widowControl w:val="0"/>
        <w:ind w:firstLine="567"/>
        <w:rPr>
          <w:rFonts w:ascii="Times New Roman" w:eastAsia="Calibri" w:hAnsi="Times New Roman" w:cs="Times New Roman"/>
          <w:sz w:val="22"/>
          <w:szCs w:val="22"/>
          <w:lang w:eastAsia="ru-RU"/>
        </w:rPr>
      </w:pPr>
      <w:bookmarkStart w:id="3" w:name="_Toc533084186"/>
      <w:r>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5</w:t>
      </w:r>
      <w:r>
        <w:rPr>
          <w:rFonts w:ascii="Times New Roman" w:eastAsia="Calibri" w:hAnsi="Times New Roman" w:cs="Times New Roman"/>
          <w:sz w:val="22"/>
          <w:szCs w:val="22"/>
          <w:lang w:eastAsia="ru-RU"/>
        </w:rPr>
        <w:t>.</w:t>
      </w:r>
      <w:r w:rsidR="00FD206D">
        <w:rPr>
          <w:rFonts w:ascii="Times New Roman" w:eastAsia="Calibri" w:hAnsi="Times New Roman" w:cs="Times New Roman"/>
          <w:sz w:val="22"/>
          <w:szCs w:val="22"/>
          <w:lang w:eastAsia="ru-RU"/>
        </w:rPr>
        <w:t xml:space="preserve"> </w:t>
      </w:r>
      <w:r w:rsidR="004B6096" w:rsidRPr="00FD206D">
        <w:rPr>
          <w:rFonts w:ascii="Times New Roman" w:eastAsia="Calibri" w:hAnsi="Times New Roman" w:cs="Times New Roman"/>
          <w:sz w:val="22"/>
          <w:szCs w:val="22"/>
          <w:lang w:eastAsia="ru-RU"/>
        </w:rPr>
        <w:t>Требования безопасности при погрузке, разгрузке и перемещению грузов</w:t>
      </w:r>
      <w:bookmarkEnd w:id="3"/>
      <w:r w:rsidR="00FD206D">
        <w:rPr>
          <w:rFonts w:ascii="Times New Roman" w:eastAsia="Calibri" w:hAnsi="Times New Roman" w:cs="Times New Roman"/>
          <w:sz w:val="22"/>
          <w:szCs w:val="22"/>
          <w:lang w:eastAsia="ru-RU"/>
        </w:rPr>
        <w:t xml:space="preserve">. </w:t>
      </w:r>
      <w:r w:rsidR="004B6096" w:rsidRPr="00FD206D">
        <w:rPr>
          <w:rFonts w:ascii="Times New Roman" w:eastAsia="Calibri" w:hAnsi="Times New Roman" w:cs="Times New Roman"/>
          <w:sz w:val="22"/>
          <w:szCs w:val="22"/>
          <w:lang w:eastAsia="ru-RU"/>
        </w:rPr>
        <w:t xml:space="preserve"> </w:t>
      </w:r>
    </w:p>
    <w:p w14:paraId="4194E72F" w14:textId="266D2E4F" w:rsidR="00D02A9B" w:rsidRPr="008E4E64" w:rsidRDefault="00FD206D" w:rsidP="00D02A9B">
      <w:pPr>
        <w:widowControl w:val="0"/>
        <w:ind w:firstLine="567"/>
        <w:rPr>
          <w:rFonts w:ascii="Times New Roman" w:eastAsia="Calibri" w:hAnsi="Times New Roman" w:cs="Times New Roman"/>
          <w:sz w:val="22"/>
          <w:szCs w:val="22"/>
          <w:lang w:eastAsia="ru-RU"/>
        </w:rPr>
      </w:pPr>
      <w:r w:rsidRPr="00FD206D">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5</w:t>
      </w:r>
      <w:r w:rsidRPr="00FD206D">
        <w:rPr>
          <w:rFonts w:ascii="Times New Roman" w:eastAsia="Calibri" w:hAnsi="Times New Roman" w:cs="Times New Roman"/>
          <w:sz w:val="22"/>
          <w:szCs w:val="22"/>
          <w:lang w:eastAsia="ru-RU"/>
        </w:rPr>
        <w:t>.</w:t>
      </w:r>
      <w:r w:rsidR="004B6096" w:rsidRPr="008E4E64">
        <w:rPr>
          <w:rFonts w:ascii="Times New Roman" w:eastAsia="Calibri" w:hAnsi="Times New Roman" w:cs="Times New Roman"/>
          <w:sz w:val="22"/>
          <w:szCs w:val="22"/>
          <w:lang w:eastAsia="ru-RU"/>
        </w:rPr>
        <w:t>1</w:t>
      </w:r>
      <w:r w:rsidR="00895740">
        <w:rPr>
          <w:rFonts w:ascii="Times New Roman" w:eastAsia="Calibri" w:hAnsi="Times New Roman" w:cs="Times New Roman"/>
          <w:sz w:val="22"/>
          <w:szCs w:val="22"/>
          <w:lang w:eastAsia="ru-RU"/>
        </w:rPr>
        <w:t>.</w:t>
      </w:r>
      <w:r w:rsidR="004B6096" w:rsidRPr="008E4E64">
        <w:rPr>
          <w:rFonts w:ascii="Times New Roman" w:eastAsia="Calibri" w:hAnsi="Times New Roman" w:cs="Times New Roman"/>
          <w:sz w:val="22"/>
          <w:szCs w:val="22"/>
          <w:lang w:eastAsia="ru-RU"/>
        </w:rPr>
        <w:t xml:space="preserve"> Погрузка, разгрузка и перевозка грузов должны осуществляться с соблюдением требований </w:t>
      </w:r>
      <w:r w:rsidR="00D02A9B" w:rsidRPr="008E4E64">
        <w:rPr>
          <w:rFonts w:ascii="Times New Roman" w:eastAsia="Calibri" w:hAnsi="Times New Roman" w:cs="Times New Roman"/>
          <w:sz w:val="22"/>
          <w:szCs w:val="22"/>
          <w:lang w:eastAsia="ru-RU"/>
        </w:rPr>
        <w:t xml:space="preserve">«Правил по охране труда при погрузочно-разгрузочных работах и размещении грузов» </w:t>
      </w:r>
      <w:r w:rsidR="00C834E1">
        <w:rPr>
          <w:rFonts w:ascii="Times New Roman" w:eastAsia="Calibri" w:hAnsi="Times New Roman" w:cs="Times New Roman"/>
          <w:sz w:val="22"/>
          <w:szCs w:val="22"/>
          <w:lang w:eastAsia="ru-RU"/>
        </w:rPr>
        <w:t>(</w:t>
      </w:r>
      <w:r w:rsidR="00D02A9B" w:rsidRPr="008E4E64">
        <w:rPr>
          <w:rFonts w:ascii="Times New Roman" w:eastAsia="Calibri" w:hAnsi="Times New Roman" w:cs="Times New Roman"/>
          <w:sz w:val="22"/>
          <w:szCs w:val="22"/>
          <w:lang w:eastAsia="ru-RU"/>
        </w:rPr>
        <w:t>утв. Приказом Минтруда РФ от 28.10.2020 г. N 753н</w:t>
      </w:r>
      <w:r w:rsidR="00C834E1">
        <w:rPr>
          <w:rFonts w:ascii="Times New Roman" w:eastAsia="Calibri" w:hAnsi="Times New Roman" w:cs="Times New Roman"/>
          <w:sz w:val="22"/>
          <w:szCs w:val="22"/>
          <w:lang w:eastAsia="ru-RU"/>
        </w:rPr>
        <w:t>)</w:t>
      </w:r>
      <w:r w:rsidR="00500E2F" w:rsidRPr="008E4E64">
        <w:rPr>
          <w:rFonts w:ascii="Times New Roman" w:eastAsia="Calibri" w:hAnsi="Times New Roman" w:cs="Times New Roman"/>
          <w:sz w:val="22"/>
          <w:szCs w:val="22"/>
          <w:lang w:eastAsia="ru-RU"/>
        </w:rPr>
        <w:t>.</w:t>
      </w:r>
      <w:r w:rsidR="00D02A9B" w:rsidRPr="008E4E64">
        <w:rPr>
          <w:rFonts w:ascii="Times New Roman" w:eastAsia="Calibri" w:hAnsi="Times New Roman" w:cs="Times New Roman"/>
          <w:sz w:val="22"/>
          <w:szCs w:val="22"/>
          <w:lang w:eastAsia="ru-RU"/>
        </w:rPr>
        <w:t xml:space="preserve"> </w:t>
      </w:r>
    </w:p>
    <w:p w14:paraId="0875D370" w14:textId="3444E0B0" w:rsidR="004B6096" w:rsidRPr="004B6096" w:rsidRDefault="00FD206D" w:rsidP="004B6096">
      <w:pPr>
        <w:widowControl w:val="0"/>
        <w:ind w:firstLine="567"/>
        <w:rPr>
          <w:rFonts w:ascii="Times New Roman" w:eastAsia="Calibri" w:hAnsi="Times New Roman" w:cs="Times New Roman"/>
          <w:sz w:val="22"/>
          <w:szCs w:val="22"/>
          <w:lang w:eastAsia="ru-RU"/>
        </w:rPr>
      </w:pPr>
      <w:r w:rsidRPr="00FD206D">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5</w:t>
      </w:r>
      <w:r w:rsidR="004B6096" w:rsidRPr="008E4E64">
        <w:rPr>
          <w:rFonts w:ascii="Times New Roman" w:eastAsia="Calibri" w:hAnsi="Times New Roman" w:cs="Times New Roman"/>
          <w:sz w:val="22"/>
          <w:szCs w:val="22"/>
          <w:lang w:eastAsia="ru-RU"/>
        </w:rPr>
        <w:t>.2</w:t>
      </w:r>
      <w:r w:rsidR="00895740">
        <w:rPr>
          <w:rFonts w:ascii="Times New Roman" w:eastAsia="Calibri" w:hAnsi="Times New Roman" w:cs="Times New Roman"/>
          <w:sz w:val="22"/>
          <w:szCs w:val="22"/>
          <w:lang w:eastAsia="ru-RU"/>
        </w:rPr>
        <w:t>.</w:t>
      </w:r>
      <w:r w:rsidR="004B6096" w:rsidRPr="008E4E64">
        <w:rPr>
          <w:rFonts w:ascii="Times New Roman" w:eastAsia="Calibri" w:hAnsi="Times New Roman" w:cs="Times New Roman"/>
          <w:sz w:val="22"/>
          <w:szCs w:val="22"/>
          <w:lang w:eastAsia="ru-RU"/>
        </w:rPr>
        <w:t xml:space="preserve"> При проведении погрузо–разгрузочных работ водитель обязан</w:t>
      </w:r>
      <w:r w:rsidR="004B6096" w:rsidRPr="004B6096">
        <w:rPr>
          <w:rFonts w:ascii="Times New Roman" w:eastAsia="Calibri" w:hAnsi="Times New Roman" w:cs="Times New Roman"/>
          <w:sz w:val="22"/>
          <w:szCs w:val="22"/>
          <w:lang w:eastAsia="ru-RU"/>
        </w:rPr>
        <w:t xml:space="preserve"> покинуть транспортное средство, заглушить двигатель, использовать стояночный тормоз и подложить противооткатные башмаки под колеса, чтобы предотвратить самопроизвольное движение транспортного средства как вперед, так и назад.</w:t>
      </w:r>
    </w:p>
    <w:p w14:paraId="2B3D2F9A" w14:textId="4C714EB1" w:rsidR="004B6096" w:rsidRPr="004B6096" w:rsidRDefault="00FD206D" w:rsidP="004B6096">
      <w:pPr>
        <w:widowControl w:val="0"/>
        <w:ind w:firstLine="567"/>
        <w:rPr>
          <w:rFonts w:ascii="Times New Roman" w:eastAsia="Calibri" w:hAnsi="Times New Roman" w:cs="Times New Roman"/>
          <w:sz w:val="22"/>
          <w:szCs w:val="22"/>
          <w:lang w:eastAsia="ru-RU"/>
        </w:rPr>
      </w:pPr>
      <w:r w:rsidRPr="00FD206D">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5</w:t>
      </w:r>
      <w:r w:rsidR="004B6096" w:rsidRPr="004B6096">
        <w:rPr>
          <w:rFonts w:ascii="Times New Roman" w:eastAsia="Calibri" w:hAnsi="Times New Roman" w:cs="Times New Roman"/>
          <w:sz w:val="22"/>
          <w:szCs w:val="22"/>
          <w:lang w:eastAsia="ru-RU"/>
        </w:rPr>
        <w:t>.3</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При возникновении в процессе производства погрузочно-разгрузочных работ опасности для работников, выполняющих эти работы, работник, ответственный за безопасное производство погрузочно-разгрузочных работ, обязан прекратить работы, принять меры к устранению опасности и до ее устранения к работам не приступать.</w:t>
      </w:r>
    </w:p>
    <w:p w14:paraId="6557FE76" w14:textId="2E60126C" w:rsidR="004B6096" w:rsidRPr="008E4E64" w:rsidRDefault="00FD206D" w:rsidP="004B6096">
      <w:pPr>
        <w:widowControl w:val="0"/>
        <w:ind w:firstLine="567"/>
        <w:rPr>
          <w:rFonts w:ascii="Times New Roman" w:eastAsia="Calibri" w:hAnsi="Times New Roman" w:cs="Times New Roman"/>
          <w:sz w:val="22"/>
          <w:szCs w:val="22"/>
          <w:lang w:eastAsia="ru-RU"/>
        </w:rPr>
      </w:pPr>
      <w:r w:rsidRPr="00FD206D">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5</w:t>
      </w:r>
      <w:r w:rsidR="004B6096" w:rsidRPr="004B6096">
        <w:rPr>
          <w:rFonts w:ascii="Times New Roman" w:eastAsia="Calibri" w:hAnsi="Times New Roman" w:cs="Times New Roman"/>
          <w:sz w:val="22"/>
          <w:szCs w:val="22"/>
          <w:lang w:eastAsia="ru-RU"/>
        </w:rPr>
        <w:t>.4</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Порядок организации перевозки различных видов грузов автомобильным транспортом, обеспечения сохранности грузов, транспортных средств и контейнеров, а также условия перевозки грузов и предоставления транспортных средств для такой перевозки установлен «Правилами </w:t>
      </w:r>
      <w:r w:rsidR="004B6096" w:rsidRPr="008E4E64">
        <w:rPr>
          <w:rFonts w:ascii="Times New Roman" w:eastAsia="Calibri" w:hAnsi="Times New Roman" w:cs="Times New Roman"/>
          <w:sz w:val="22"/>
          <w:szCs w:val="22"/>
          <w:lang w:eastAsia="ru-RU"/>
        </w:rPr>
        <w:t>перевозок грузов автомобильным транспортом (утв. Пос</w:t>
      </w:r>
      <w:r w:rsidR="00500E2F" w:rsidRPr="008E4E64">
        <w:rPr>
          <w:rFonts w:ascii="Times New Roman" w:eastAsia="Calibri" w:hAnsi="Times New Roman" w:cs="Times New Roman"/>
          <w:sz w:val="22"/>
          <w:szCs w:val="22"/>
          <w:lang w:eastAsia="ru-RU"/>
        </w:rPr>
        <w:t>тановлением Правительства РФ от 21.12.2020 г. N 2200</w:t>
      </w:r>
      <w:r w:rsidR="004B6096" w:rsidRPr="008E4E64">
        <w:rPr>
          <w:rFonts w:ascii="Times New Roman" w:eastAsia="Calibri" w:hAnsi="Times New Roman" w:cs="Times New Roman"/>
          <w:sz w:val="22"/>
          <w:szCs w:val="22"/>
          <w:lang w:eastAsia="ru-RU"/>
        </w:rPr>
        <w:t>).</w:t>
      </w:r>
    </w:p>
    <w:p w14:paraId="7BC9D4B2" w14:textId="08FA8DF5" w:rsidR="004B6096" w:rsidRPr="008E4E64" w:rsidRDefault="00FD206D" w:rsidP="004B6096">
      <w:pPr>
        <w:widowControl w:val="0"/>
        <w:ind w:firstLine="567"/>
        <w:rPr>
          <w:rFonts w:ascii="Times New Roman" w:eastAsia="Calibri" w:hAnsi="Times New Roman" w:cs="Times New Roman"/>
          <w:sz w:val="22"/>
          <w:szCs w:val="22"/>
          <w:lang w:eastAsia="ru-RU"/>
        </w:rPr>
      </w:pPr>
      <w:r w:rsidRPr="00FD206D">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5</w:t>
      </w:r>
      <w:r w:rsidR="004B6096" w:rsidRPr="008E4E64">
        <w:rPr>
          <w:rFonts w:ascii="Times New Roman" w:eastAsia="Calibri" w:hAnsi="Times New Roman" w:cs="Times New Roman"/>
          <w:sz w:val="22"/>
          <w:szCs w:val="22"/>
          <w:lang w:eastAsia="ru-RU"/>
        </w:rPr>
        <w:t>.5</w:t>
      </w:r>
      <w:r w:rsidR="00895740">
        <w:rPr>
          <w:rFonts w:ascii="Times New Roman" w:eastAsia="Calibri" w:hAnsi="Times New Roman" w:cs="Times New Roman"/>
          <w:sz w:val="22"/>
          <w:szCs w:val="22"/>
          <w:lang w:eastAsia="ru-RU"/>
        </w:rPr>
        <w:t>.</w:t>
      </w:r>
      <w:r w:rsidR="004B6096" w:rsidRPr="008E4E64">
        <w:rPr>
          <w:rFonts w:ascii="Times New Roman" w:eastAsia="Calibri" w:hAnsi="Times New Roman" w:cs="Times New Roman"/>
          <w:sz w:val="22"/>
          <w:szCs w:val="22"/>
          <w:lang w:eastAsia="ru-RU"/>
        </w:rPr>
        <w:t xml:space="preserve"> Перевозка опасных грузов автомобильным транспортом осуществляется в соответствии с требованиями, установленными приложениями A и B Европейского соглашения о международной дорожной</w:t>
      </w:r>
      <w:r w:rsidR="004B6096" w:rsidRPr="004B6096">
        <w:rPr>
          <w:rFonts w:ascii="Times New Roman" w:eastAsia="Calibri" w:hAnsi="Times New Roman" w:cs="Times New Roman"/>
          <w:sz w:val="22"/>
          <w:szCs w:val="22"/>
          <w:lang w:eastAsia="ru-RU"/>
        </w:rPr>
        <w:t xml:space="preserve"> перевозке опасных грузов от 30</w:t>
      </w:r>
      <w:r w:rsidR="00C834E1">
        <w:rPr>
          <w:rFonts w:ascii="Times New Roman" w:eastAsia="Calibri" w:hAnsi="Times New Roman" w:cs="Times New Roman"/>
          <w:sz w:val="22"/>
          <w:szCs w:val="22"/>
          <w:lang w:eastAsia="ru-RU"/>
        </w:rPr>
        <w:t>.09.</w:t>
      </w:r>
      <w:r w:rsidR="004B6096" w:rsidRPr="004B6096">
        <w:rPr>
          <w:rFonts w:ascii="Times New Roman" w:eastAsia="Calibri" w:hAnsi="Times New Roman" w:cs="Times New Roman"/>
          <w:sz w:val="22"/>
          <w:szCs w:val="22"/>
          <w:lang w:eastAsia="ru-RU"/>
        </w:rPr>
        <w:t>1957</w:t>
      </w:r>
      <w:r w:rsidR="00C834E1">
        <w:rPr>
          <w:rFonts w:ascii="Times New Roman" w:eastAsia="Calibri" w:hAnsi="Times New Roman" w:cs="Times New Roman"/>
          <w:sz w:val="22"/>
          <w:szCs w:val="22"/>
          <w:lang w:eastAsia="ru-RU"/>
        </w:rPr>
        <w:t xml:space="preserve"> </w:t>
      </w:r>
      <w:r w:rsidR="004B6096" w:rsidRPr="004B6096">
        <w:rPr>
          <w:rFonts w:ascii="Times New Roman" w:eastAsia="Calibri" w:hAnsi="Times New Roman" w:cs="Times New Roman"/>
          <w:sz w:val="22"/>
          <w:szCs w:val="22"/>
          <w:lang w:eastAsia="ru-RU"/>
        </w:rPr>
        <w:t>г. (ДОПОГ) и «Правилами перевозок грузов автомобильным транспортом</w:t>
      </w:r>
      <w:r w:rsidR="004B6096" w:rsidRPr="008E4E64">
        <w:rPr>
          <w:rFonts w:ascii="Times New Roman" w:eastAsia="Calibri" w:hAnsi="Times New Roman" w:cs="Times New Roman"/>
          <w:sz w:val="22"/>
          <w:szCs w:val="22"/>
          <w:lang w:eastAsia="ru-RU"/>
        </w:rPr>
        <w:t xml:space="preserve">» </w:t>
      </w:r>
      <w:r w:rsidR="00500E2F" w:rsidRPr="008E4E64">
        <w:rPr>
          <w:rFonts w:ascii="Times New Roman" w:eastAsia="Calibri" w:hAnsi="Times New Roman" w:cs="Times New Roman"/>
          <w:sz w:val="22"/>
          <w:szCs w:val="22"/>
          <w:lang w:eastAsia="ru-RU"/>
        </w:rPr>
        <w:t>(утв. Постановлением Правительства РФ от 21.12.2020 г. N 2200)</w:t>
      </w:r>
      <w:r w:rsidR="004B6096" w:rsidRPr="008E4E64">
        <w:rPr>
          <w:rFonts w:ascii="Times New Roman" w:eastAsia="Calibri" w:hAnsi="Times New Roman" w:cs="Times New Roman"/>
          <w:sz w:val="22"/>
          <w:szCs w:val="22"/>
          <w:lang w:eastAsia="ru-RU"/>
        </w:rPr>
        <w:t>.</w:t>
      </w:r>
    </w:p>
    <w:p w14:paraId="08F1BD15" w14:textId="0B83B8A7" w:rsidR="00A0404D" w:rsidRDefault="00FD206D" w:rsidP="004B6096">
      <w:pPr>
        <w:widowControl w:val="0"/>
        <w:ind w:firstLine="567"/>
        <w:rPr>
          <w:rFonts w:ascii="Times New Roman" w:eastAsia="Calibri" w:hAnsi="Times New Roman" w:cs="Times New Roman"/>
          <w:lang w:eastAsia="ru-RU"/>
        </w:rPr>
      </w:pPr>
      <w:r w:rsidRPr="00FD206D">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5</w:t>
      </w:r>
      <w:r>
        <w:rPr>
          <w:rFonts w:ascii="Times New Roman" w:eastAsia="Calibri" w:hAnsi="Times New Roman" w:cs="Times New Roman"/>
          <w:sz w:val="22"/>
          <w:szCs w:val="22"/>
          <w:lang w:eastAsia="ru-RU"/>
        </w:rPr>
        <w:t>.</w:t>
      </w:r>
      <w:r w:rsidR="004B6096" w:rsidRPr="008E4E64">
        <w:rPr>
          <w:rFonts w:ascii="Times New Roman" w:eastAsia="Calibri" w:hAnsi="Times New Roman" w:cs="Times New Roman"/>
          <w:sz w:val="22"/>
          <w:szCs w:val="22"/>
          <w:lang w:eastAsia="ru-RU"/>
        </w:rPr>
        <w:t>6</w:t>
      </w:r>
      <w:r w:rsidR="00895740">
        <w:rPr>
          <w:rFonts w:ascii="Times New Roman" w:eastAsia="Calibri" w:hAnsi="Times New Roman" w:cs="Times New Roman"/>
          <w:sz w:val="22"/>
          <w:szCs w:val="22"/>
          <w:lang w:eastAsia="ru-RU"/>
        </w:rPr>
        <w:t>.</w:t>
      </w:r>
      <w:r w:rsidR="004B6096" w:rsidRPr="008E4E64">
        <w:rPr>
          <w:rFonts w:ascii="Times New Roman" w:eastAsia="Calibri" w:hAnsi="Times New Roman" w:cs="Times New Roman"/>
          <w:sz w:val="22"/>
          <w:szCs w:val="22"/>
          <w:lang w:eastAsia="ru-RU"/>
        </w:rPr>
        <w:t xml:space="preserve"> Перевозка тяжеловесных и (или) крупногабаритных грузов</w:t>
      </w:r>
      <w:r w:rsidR="004B6096" w:rsidRPr="004B6096">
        <w:rPr>
          <w:rFonts w:ascii="Times New Roman" w:eastAsia="Calibri" w:hAnsi="Times New Roman" w:cs="Times New Roman"/>
          <w:sz w:val="22"/>
          <w:szCs w:val="22"/>
          <w:lang w:eastAsia="ru-RU"/>
        </w:rPr>
        <w:t xml:space="preserve"> по автомобильным дорогам допускается только при наличии специального разрешения, оформленного в порядке, установленном </w:t>
      </w:r>
      <w:r w:rsidR="00A0404D">
        <w:rPr>
          <w:rFonts w:ascii="Times New Roman" w:eastAsia="Calibri" w:hAnsi="Times New Roman" w:cs="Times New Roman"/>
          <w:sz w:val="22"/>
          <w:szCs w:val="22"/>
          <w:lang w:eastAsia="ru-RU"/>
        </w:rPr>
        <w:t>«</w:t>
      </w:r>
      <w:r w:rsidR="00A0404D" w:rsidRPr="00A0404D">
        <w:rPr>
          <w:rFonts w:ascii="Times New Roman" w:eastAsia="Calibri" w:hAnsi="Times New Roman" w:cs="Times New Roman"/>
          <w:sz w:val="22"/>
          <w:szCs w:val="22"/>
          <w:lang w:eastAsia="ru-RU"/>
        </w:rPr>
        <w:t>Административным регламентом Федерального дорожного агентства 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w:t>
      </w:r>
      <w:r w:rsidR="00A0404D">
        <w:rPr>
          <w:rFonts w:ascii="Times New Roman" w:eastAsia="Calibri" w:hAnsi="Times New Roman" w:cs="Times New Roman"/>
          <w:sz w:val="22"/>
          <w:szCs w:val="22"/>
          <w:lang w:eastAsia="ru-RU"/>
        </w:rPr>
        <w:t>и</w:t>
      </w:r>
      <w:r w:rsidR="00C834E1">
        <w:rPr>
          <w:rFonts w:ascii="Times New Roman" w:eastAsia="Calibri" w:hAnsi="Times New Roman" w:cs="Times New Roman"/>
          <w:sz w:val="22"/>
          <w:szCs w:val="22"/>
          <w:lang w:eastAsia="ru-RU"/>
        </w:rPr>
        <w:t xml:space="preserve"> или в международном сообщении» (у</w:t>
      </w:r>
      <w:r w:rsidR="00A0404D">
        <w:rPr>
          <w:rFonts w:ascii="Times New Roman" w:eastAsia="Calibri" w:hAnsi="Times New Roman" w:cs="Times New Roman"/>
          <w:sz w:val="22"/>
          <w:szCs w:val="22"/>
          <w:lang w:eastAsia="ru-RU"/>
        </w:rPr>
        <w:t>тв</w:t>
      </w:r>
      <w:r w:rsidR="00C834E1">
        <w:rPr>
          <w:rFonts w:ascii="Times New Roman" w:eastAsia="Calibri" w:hAnsi="Times New Roman" w:cs="Times New Roman"/>
          <w:sz w:val="22"/>
          <w:szCs w:val="22"/>
          <w:lang w:eastAsia="ru-RU"/>
        </w:rPr>
        <w:t>.</w:t>
      </w:r>
      <w:r w:rsidR="00A0404D">
        <w:rPr>
          <w:rFonts w:ascii="Times New Roman" w:eastAsia="Calibri" w:hAnsi="Times New Roman" w:cs="Times New Roman"/>
          <w:sz w:val="22"/>
          <w:szCs w:val="22"/>
          <w:lang w:eastAsia="ru-RU"/>
        </w:rPr>
        <w:t xml:space="preserve"> </w:t>
      </w:r>
      <w:r w:rsidR="00A0404D" w:rsidRPr="00A0404D">
        <w:rPr>
          <w:rFonts w:ascii="Times New Roman" w:eastAsia="Calibri" w:hAnsi="Times New Roman" w:cs="Times New Roman"/>
          <w:sz w:val="22"/>
          <w:szCs w:val="22"/>
          <w:lang w:eastAsia="ru-RU"/>
        </w:rPr>
        <w:t>Приказ</w:t>
      </w:r>
      <w:r w:rsidR="00A0404D">
        <w:rPr>
          <w:rFonts w:ascii="Times New Roman" w:eastAsia="Calibri" w:hAnsi="Times New Roman" w:cs="Times New Roman"/>
          <w:sz w:val="22"/>
          <w:szCs w:val="22"/>
          <w:lang w:eastAsia="ru-RU"/>
        </w:rPr>
        <w:t>ом</w:t>
      </w:r>
      <w:r w:rsidR="00A0404D" w:rsidRPr="00A0404D">
        <w:rPr>
          <w:rFonts w:ascii="Times New Roman" w:eastAsia="Calibri" w:hAnsi="Times New Roman" w:cs="Times New Roman"/>
          <w:sz w:val="22"/>
          <w:szCs w:val="22"/>
          <w:lang w:eastAsia="ru-RU"/>
        </w:rPr>
        <w:t xml:space="preserve"> Министерства транспорта РФ от 28</w:t>
      </w:r>
      <w:r w:rsidR="00C834E1">
        <w:rPr>
          <w:rFonts w:ascii="Times New Roman" w:eastAsia="Calibri" w:hAnsi="Times New Roman" w:cs="Times New Roman"/>
          <w:sz w:val="22"/>
          <w:szCs w:val="22"/>
          <w:lang w:eastAsia="ru-RU"/>
        </w:rPr>
        <w:t>.03.</w:t>
      </w:r>
      <w:r w:rsidR="00A0404D" w:rsidRPr="00A0404D">
        <w:rPr>
          <w:rFonts w:ascii="Times New Roman" w:eastAsia="Calibri" w:hAnsi="Times New Roman" w:cs="Times New Roman"/>
          <w:sz w:val="22"/>
          <w:szCs w:val="22"/>
          <w:lang w:eastAsia="ru-RU"/>
        </w:rPr>
        <w:t>2013 г. N 107</w:t>
      </w:r>
      <w:r w:rsidR="00C834E1">
        <w:rPr>
          <w:rFonts w:ascii="Times New Roman" w:eastAsia="Calibri" w:hAnsi="Times New Roman" w:cs="Times New Roman"/>
          <w:sz w:val="22"/>
          <w:szCs w:val="22"/>
          <w:lang w:eastAsia="ru-RU"/>
        </w:rPr>
        <w:t>)</w:t>
      </w:r>
      <w:r w:rsidR="00A0404D">
        <w:rPr>
          <w:rFonts w:ascii="Times New Roman" w:eastAsia="Calibri" w:hAnsi="Times New Roman" w:cs="Times New Roman"/>
          <w:sz w:val="22"/>
          <w:szCs w:val="22"/>
          <w:lang w:eastAsia="ru-RU"/>
        </w:rPr>
        <w:t>.</w:t>
      </w:r>
    </w:p>
    <w:p w14:paraId="3CEF9164" w14:textId="230262FA" w:rsidR="004B6096" w:rsidRPr="004B6096" w:rsidRDefault="00FD206D" w:rsidP="004B6096">
      <w:pPr>
        <w:widowControl w:val="0"/>
        <w:ind w:firstLine="567"/>
        <w:rPr>
          <w:rFonts w:ascii="Times New Roman" w:eastAsia="Calibri" w:hAnsi="Times New Roman" w:cs="Times New Roman"/>
          <w:sz w:val="22"/>
          <w:szCs w:val="22"/>
          <w:lang w:eastAsia="ru-RU"/>
        </w:rPr>
      </w:pPr>
      <w:r w:rsidRPr="00FD206D">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5</w:t>
      </w:r>
      <w:r>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7</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Перевозка крупногабаритных грузов по территории Предприятия должна осуществляться с учетом ограничений высоты (а в узких проездах и ширины) проездов под эстакадами трубопроводов/кабельных лотков, а в зимнее время с учетом возможного уменьшения высоты проезда за счет снежного покрова дорог.</w:t>
      </w:r>
    </w:p>
    <w:p w14:paraId="4DA97D19" w14:textId="4EF104D0" w:rsidR="004B6096" w:rsidRPr="004B6096" w:rsidRDefault="00FD206D" w:rsidP="004B6096">
      <w:pPr>
        <w:widowControl w:val="0"/>
        <w:ind w:firstLine="567"/>
        <w:rPr>
          <w:rFonts w:ascii="Times New Roman" w:eastAsia="Calibri" w:hAnsi="Times New Roman" w:cs="Times New Roman"/>
          <w:sz w:val="22"/>
          <w:szCs w:val="22"/>
          <w:lang w:eastAsia="ru-RU"/>
        </w:rPr>
      </w:pPr>
      <w:r w:rsidRPr="00FD206D">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5</w:t>
      </w:r>
      <w:r w:rsidR="004B6096" w:rsidRPr="004B6096">
        <w:rPr>
          <w:rFonts w:ascii="Times New Roman" w:eastAsia="Calibri" w:hAnsi="Times New Roman" w:cs="Times New Roman"/>
          <w:sz w:val="22"/>
          <w:szCs w:val="22"/>
          <w:lang w:eastAsia="ru-RU"/>
        </w:rPr>
        <w:t>.8</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14:paraId="7A3104C4" w14:textId="6847CA43" w:rsidR="004B6096" w:rsidRDefault="00FD206D" w:rsidP="00FD206D">
      <w:pPr>
        <w:overflowPunct w:val="0"/>
        <w:spacing w:before="60"/>
        <w:ind w:firstLine="567"/>
        <w:textAlignment w:val="baseline"/>
        <w:rPr>
          <w:rFonts w:ascii="Times New Roman" w:eastAsia="Calibri" w:hAnsi="Times New Roman" w:cs="Times New Roman"/>
          <w:sz w:val="22"/>
          <w:szCs w:val="22"/>
          <w:lang w:eastAsia="ru-RU"/>
        </w:rPr>
      </w:pPr>
      <w:r w:rsidRPr="00FD206D">
        <w:rPr>
          <w:rFonts w:ascii="Times New Roman" w:eastAsia="Calibri" w:hAnsi="Times New Roman" w:cs="Times New Roman"/>
          <w:sz w:val="22"/>
          <w:szCs w:val="22"/>
          <w:lang w:eastAsia="ru-RU"/>
        </w:rPr>
        <w:t>1.6.4</w:t>
      </w:r>
      <w:r w:rsidR="00033210">
        <w:rPr>
          <w:rFonts w:ascii="Times New Roman" w:eastAsia="Calibri" w:hAnsi="Times New Roman" w:cs="Times New Roman"/>
          <w:sz w:val="22"/>
          <w:szCs w:val="22"/>
          <w:lang w:eastAsia="ru-RU"/>
        </w:rPr>
        <w:t>5</w:t>
      </w:r>
      <w:r w:rsidR="004B6096" w:rsidRPr="004B6096">
        <w:rPr>
          <w:rFonts w:ascii="Times New Roman" w:eastAsia="Calibri" w:hAnsi="Times New Roman" w:cs="Times New Roman"/>
          <w:sz w:val="22"/>
          <w:szCs w:val="22"/>
          <w:lang w:eastAsia="ru-RU"/>
        </w:rPr>
        <w:t>.9</w:t>
      </w:r>
      <w:r w:rsidR="00895740">
        <w:rPr>
          <w:rFonts w:ascii="Times New Roman" w:eastAsia="Calibri" w:hAnsi="Times New Roman" w:cs="Times New Roman"/>
          <w:sz w:val="22"/>
          <w:szCs w:val="22"/>
          <w:lang w:eastAsia="ru-RU"/>
        </w:rPr>
        <w:t>.</w:t>
      </w:r>
      <w:r w:rsidR="004B6096" w:rsidRPr="004B6096">
        <w:rPr>
          <w:rFonts w:ascii="Times New Roman" w:eastAsia="Calibri" w:hAnsi="Times New Roman" w:cs="Times New Roman"/>
          <w:sz w:val="22"/>
          <w:szCs w:val="22"/>
          <w:lang w:eastAsia="ru-RU"/>
        </w:rPr>
        <w:t xml:space="preserve"> При ручном перемещении грузов необходимо соблюдать требования и меры предосторожности для исключения рисков нанесения вреда здоровью</w:t>
      </w:r>
    </w:p>
    <w:p w14:paraId="257A8CEB" w14:textId="2A627275" w:rsidR="00FD206D" w:rsidRDefault="00FD206D" w:rsidP="00FD206D">
      <w:pPr>
        <w:ind w:firstLine="567"/>
        <w:rPr>
          <w:rFonts w:ascii="Times New Roman" w:eastAsia="Calibri" w:hAnsi="Times New Roman" w:cs="Times New Roman"/>
          <w:sz w:val="22"/>
          <w:szCs w:val="22"/>
        </w:rPr>
      </w:pPr>
      <w:r w:rsidRPr="00A0404D">
        <w:rPr>
          <w:rFonts w:ascii="Times New Roman" w:eastAsia="Times New Roman" w:hAnsi="Times New Roman" w:cs="Times New Roman"/>
          <w:b/>
          <w:sz w:val="22"/>
          <w:szCs w:val="22"/>
        </w:rPr>
        <w:t>1.</w:t>
      </w:r>
      <w:r>
        <w:rPr>
          <w:rFonts w:ascii="Times New Roman" w:eastAsia="Times New Roman" w:hAnsi="Times New Roman" w:cs="Times New Roman"/>
          <w:b/>
          <w:sz w:val="22"/>
          <w:szCs w:val="22"/>
        </w:rPr>
        <w:t>7</w:t>
      </w:r>
      <w:r w:rsidRPr="00A0404D">
        <w:rPr>
          <w:rFonts w:ascii="Times New Roman" w:eastAsia="Times New Roman" w:hAnsi="Times New Roman" w:cs="Times New Roman"/>
          <w:b/>
          <w:sz w:val="22"/>
          <w:szCs w:val="22"/>
        </w:rPr>
        <w:t>.</w:t>
      </w:r>
      <w:r w:rsidRPr="00A0404D">
        <w:rPr>
          <w:rFonts w:ascii="Times New Roman" w:eastAsia="Times New Roman" w:hAnsi="Times New Roman" w:cs="Times New Roman"/>
          <w:sz w:val="22"/>
          <w:szCs w:val="22"/>
        </w:rPr>
        <w:t xml:space="preserve"> </w:t>
      </w:r>
      <w:r w:rsidRPr="00A0404D">
        <w:rPr>
          <w:rFonts w:ascii="Times New Roman" w:eastAsia="Calibri" w:hAnsi="Times New Roman" w:cs="Times New Roman"/>
          <w:sz w:val="22"/>
          <w:szCs w:val="22"/>
        </w:rPr>
        <w:t xml:space="preserve">Перечень нарушений требований промышленной безопасности, пожарной безопасности, охраны труда, охраны окружающей среды, </w:t>
      </w:r>
      <w:r>
        <w:rPr>
          <w:rFonts w:ascii="Times New Roman" w:eastAsia="Calibri" w:hAnsi="Times New Roman" w:cs="Times New Roman"/>
          <w:sz w:val="22"/>
          <w:szCs w:val="22"/>
        </w:rPr>
        <w:t xml:space="preserve">транспортной безопасности, </w:t>
      </w:r>
      <w:r w:rsidRPr="00A0404D">
        <w:rPr>
          <w:rFonts w:ascii="Times New Roman" w:eastAsia="Calibri" w:hAnsi="Times New Roman" w:cs="Times New Roman"/>
          <w:sz w:val="22"/>
          <w:szCs w:val="22"/>
        </w:rPr>
        <w:t>за которые Контрагент несет ответственность перед Предприятие</w:t>
      </w:r>
      <w:r>
        <w:rPr>
          <w:rFonts w:ascii="Times New Roman" w:eastAsia="Calibri" w:hAnsi="Times New Roman" w:cs="Times New Roman"/>
          <w:sz w:val="22"/>
          <w:szCs w:val="22"/>
        </w:rPr>
        <w:t>м, с указанием штрафных санкций:</w:t>
      </w:r>
    </w:p>
    <w:p w14:paraId="697CCC64" w14:textId="77777777" w:rsidR="00FD206D" w:rsidRPr="00A0404D" w:rsidRDefault="00FD206D" w:rsidP="00FD206D">
      <w:pPr>
        <w:ind w:firstLine="567"/>
        <w:rPr>
          <w:rFonts w:ascii="Times New Roman" w:eastAsia="Calibri" w:hAnsi="Times New Roman" w:cs="Times New Roman"/>
          <w:sz w:val="22"/>
          <w:szCs w:val="22"/>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820"/>
        <w:gridCol w:w="2268"/>
      </w:tblGrid>
      <w:tr w:rsidR="00FD206D" w:rsidRPr="00A0404D" w14:paraId="7D551608" w14:textId="77777777" w:rsidTr="0042178D">
        <w:trPr>
          <w:trHeight w:val="599"/>
          <w:jc w:val="center"/>
        </w:trPr>
        <w:tc>
          <w:tcPr>
            <w:tcW w:w="562" w:type="dxa"/>
          </w:tcPr>
          <w:p w14:paraId="73B9FAEE" w14:textId="77777777" w:rsidR="00FD206D" w:rsidRPr="00CB429A" w:rsidRDefault="00FD206D" w:rsidP="007B3ADF">
            <w:pPr>
              <w:ind w:firstLine="709"/>
              <w:jc w:val="center"/>
              <w:rPr>
                <w:rFonts w:ascii="Times New Roman" w:eastAsia="Times New Roman" w:hAnsi="Times New Roman" w:cs="Times New Roman"/>
                <w:b/>
                <w:sz w:val="22"/>
                <w:szCs w:val="22"/>
                <w:lang w:eastAsia="ru-RU"/>
              </w:rPr>
            </w:pPr>
            <w:r w:rsidRPr="00CB429A">
              <w:rPr>
                <w:rFonts w:ascii="Times New Roman" w:eastAsia="Times New Roman" w:hAnsi="Times New Roman" w:cs="Times New Roman"/>
                <w:b/>
                <w:sz w:val="22"/>
                <w:szCs w:val="22"/>
                <w:lang w:eastAsia="ru-RU"/>
              </w:rPr>
              <w:t>№№п/п</w:t>
            </w:r>
          </w:p>
        </w:tc>
        <w:tc>
          <w:tcPr>
            <w:tcW w:w="6820" w:type="dxa"/>
            <w:vAlign w:val="center"/>
          </w:tcPr>
          <w:p w14:paraId="40DC7E29" w14:textId="77777777" w:rsidR="00FD206D" w:rsidRPr="008E4E64" w:rsidRDefault="00FD206D" w:rsidP="007B3ADF">
            <w:pPr>
              <w:ind w:firstLine="709"/>
              <w:jc w:val="center"/>
              <w:rPr>
                <w:rFonts w:ascii="Times New Roman" w:eastAsia="Times New Roman" w:hAnsi="Times New Roman" w:cs="Times New Roman"/>
                <w:b/>
                <w:sz w:val="22"/>
                <w:szCs w:val="22"/>
                <w:lang w:eastAsia="ru-RU"/>
              </w:rPr>
            </w:pPr>
            <w:r w:rsidRPr="008E4E64">
              <w:rPr>
                <w:rFonts w:ascii="Times New Roman" w:eastAsia="Times New Roman" w:hAnsi="Times New Roman" w:cs="Times New Roman"/>
                <w:b/>
                <w:sz w:val="22"/>
                <w:szCs w:val="22"/>
                <w:lang w:eastAsia="ru-RU"/>
              </w:rPr>
              <w:t>Наименование нарушений</w:t>
            </w:r>
          </w:p>
        </w:tc>
        <w:tc>
          <w:tcPr>
            <w:tcW w:w="2268" w:type="dxa"/>
            <w:vAlign w:val="center"/>
          </w:tcPr>
          <w:p w14:paraId="65E0D4EB" w14:textId="77777777" w:rsidR="00FD206D" w:rsidRPr="008E4E64" w:rsidRDefault="00FD206D" w:rsidP="007B3ADF">
            <w:pPr>
              <w:rPr>
                <w:rFonts w:ascii="Times New Roman" w:eastAsia="Times New Roman" w:hAnsi="Times New Roman" w:cs="Times New Roman"/>
                <w:b/>
                <w:sz w:val="22"/>
                <w:szCs w:val="22"/>
                <w:lang w:eastAsia="ru-RU"/>
              </w:rPr>
            </w:pPr>
            <w:r w:rsidRPr="008E4E64">
              <w:rPr>
                <w:rFonts w:ascii="Times New Roman" w:eastAsia="Times New Roman" w:hAnsi="Times New Roman" w:cs="Times New Roman"/>
                <w:b/>
                <w:sz w:val="22"/>
                <w:szCs w:val="22"/>
                <w:lang w:eastAsia="ru-RU"/>
              </w:rPr>
              <w:t>Сумма штрафных санкций</w:t>
            </w:r>
          </w:p>
        </w:tc>
      </w:tr>
      <w:tr w:rsidR="00FD206D" w:rsidRPr="00A0404D" w14:paraId="374304BC" w14:textId="77777777" w:rsidTr="0042178D">
        <w:trPr>
          <w:trHeight w:val="845"/>
          <w:jc w:val="center"/>
        </w:trPr>
        <w:tc>
          <w:tcPr>
            <w:tcW w:w="562" w:type="dxa"/>
          </w:tcPr>
          <w:p w14:paraId="443B28DE" w14:textId="77777777" w:rsidR="00FD206D" w:rsidRPr="00A0404D" w:rsidRDefault="00FD206D" w:rsidP="007B3ADF">
            <w:pPr>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1</w:t>
            </w:r>
            <w:r>
              <w:rPr>
                <w:rFonts w:ascii="Times New Roman" w:eastAsia="Times New Roman" w:hAnsi="Times New Roman" w:cs="Times New Roman"/>
                <w:sz w:val="22"/>
                <w:szCs w:val="22"/>
                <w:lang w:eastAsia="ru-RU"/>
              </w:rPr>
              <w:t>1</w:t>
            </w:r>
            <w:r w:rsidRPr="00A0404D">
              <w:rPr>
                <w:rFonts w:ascii="Times New Roman" w:eastAsia="Times New Roman" w:hAnsi="Times New Roman" w:cs="Times New Roman"/>
                <w:sz w:val="22"/>
                <w:szCs w:val="22"/>
                <w:lang w:eastAsia="ru-RU"/>
              </w:rPr>
              <w:t>.</w:t>
            </w:r>
          </w:p>
        </w:tc>
        <w:tc>
          <w:tcPr>
            <w:tcW w:w="6820" w:type="dxa"/>
          </w:tcPr>
          <w:p w14:paraId="2C9B9F25"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 xml:space="preserve">Допущение </w:t>
            </w:r>
            <w:r w:rsidRPr="00A0404D">
              <w:rPr>
                <w:rFonts w:ascii="Times New Roman" w:eastAsia="Calibri" w:hAnsi="Times New Roman" w:cs="Times New Roman"/>
                <w:sz w:val="22"/>
                <w:szCs w:val="22"/>
                <w:lang w:eastAsia="ru-RU"/>
              </w:rPr>
              <w:t>по вине Контрагента (привлеченных им третьих лиц) несчастного случая</w:t>
            </w:r>
            <w:r w:rsidRPr="00A0404D">
              <w:rPr>
                <w:rFonts w:ascii="Times New Roman" w:eastAsia="Times New Roman" w:hAnsi="Times New Roman" w:cs="Times New Roman"/>
                <w:sz w:val="22"/>
                <w:szCs w:val="22"/>
                <w:lang w:eastAsia="ru-RU"/>
              </w:rPr>
              <w:t xml:space="preserve"> с </w:t>
            </w:r>
            <w:r w:rsidRPr="00A0404D">
              <w:rPr>
                <w:rFonts w:ascii="Times New Roman" w:eastAsia="Calibri" w:hAnsi="Times New Roman" w:cs="Times New Roman"/>
                <w:sz w:val="22"/>
                <w:szCs w:val="22"/>
                <w:lang w:eastAsia="ru-RU"/>
              </w:rPr>
              <w:t xml:space="preserve">легким исходом, в том числе при дорожно-транспортном происшествии, повлекшего причинение травм работнику </w:t>
            </w:r>
            <w:r w:rsidRPr="00A0404D">
              <w:rPr>
                <w:rFonts w:ascii="Times New Roman" w:eastAsia="Times New Roman" w:hAnsi="Times New Roman" w:cs="Times New Roman"/>
                <w:sz w:val="22"/>
                <w:szCs w:val="22"/>
                <w:lang w:eastAsia="ru-RU"/>
              </w:rPr>
              <w:t>Предприятия, работнику Контрагента (привлеченным им третьим лицам).</w:t>
            </w:r>
          </w:p>
        </w:tc>
        <w:tc>
          <w:tcPr>
            <w:tcW w:w="2268" w:type="dxa"/>
          </w:tcPr>
          <w:p w14:paraId="693527C1" w14:textId="18E40F55" w:rsidR="00FD206D" w:rsidRPr="00A0404D" w:rsidRDefault="00FD206D" w:rsidP="00565F50">
            <w:pPr>
              <w:ind w:firstLine="31"/>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За каждый случай –</w:t>
            </w:r>
            <w:r>
              <w:rPr>
                <w:rFonts w:ascii="Times New Roman" w:eastAsia="Times New Roman" w:hAnsi="Times New Roman" w:cs="Times New Roman"/>
                <w:sz w:val="22"/>
                <w:szCs w:val="22"/>
                <w:lang w:eastAsia="ru-RU"/>
              </w:rPr>
              <w:t xml:space="preserve"> </w:t>
            </w:r>
            <w:r w:rsidRPr="00A0404D">
              <w:rPr>
                <w:rFonts w:ascii="Times New Roman" w:eastAsia="Times New Roman" w:hAnsi="Times New Roman" w:cs="Times New Roman"/>
                <w:sz w:val="22"/>
                <w:szCs w:val="22"/>
                <w:lang w:eastAsia="ru-RU"/>
              </w:rPr>
              <w:t>штраф 200 000 рублей</w:t>
            </w:r>
          </w:p>
        </w:tc>
      </w:tr>
      <w:tr w:rsidR="00FD206D" w:rsidRPr="00A0404D" w14:paraId="7B4B4B50" w14:textId="77777777" w:rsidTr="0042178D">
        <w:trPr>
          <w:jc w:val="center"/>
        </w:trPr>
        <w:tc>
          <w:tcPr>
            <w:tcW w:w="562" w:type="dxa"/>
          </w:tcPr>
          <w:p w14:paraId="2119702C" w14:textId="77777777" w:rsidR="00FD206D" w:rsidRPr="00A0404D" w:rsidRDefault="00FD206D" w:rsidP="007B3ADF">
            <w:pPr>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2</w:t>
            </w:r>
            <w:r>
              <w:rPr>
                <w:rFonts w:ascii="Times New Roman" w:eastAsia="Times New Roman" w:hAnsi="Times New Roman" w:cs="Times New Roman"/>
                <w:sz w:val="22"/>
                <w:szCs w:val="22"/>
                <w:lang w:eastAsia="ru-RU"/>
              </w:rPr>
              <w:t>2</w:t>
            </w:r>
            <w:r w:rsidRPr="00A0404D">
              <w:rPr>
                <w:rFonts w:ascii="Times New Roman" w:eastAsia="Times New Roman" w:hAnsi="Times New Roman" w:cs="Times New Roman"/>
                <w:sz w:val="22"/>
                <w:szCs w:val="22"/>
                <w:lang w:eastAsia="ru-RU"/>
              </w:rPr>
              <w:t xml:space="preserve">. </w:t>
            </w:r>
          </w:p>
        </w:tc>
        <w:tc>
          <w:tcPr>
            <w:tcW w:w="6820" w:type="dxa"/>
          </w:tcPr>
          <w:p w14:paraId="67F11396"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 xml:space="preserve">Допущение </w:t>
            </w:r>
            <w:r w:rsidRPr="00A0404D">
              <w:rPr>
                <w:rFonts w:ascii="Times New Roman" w:eastAsia="Calibri" w:hAnsi="Times New Roman" w:cs="Times New Roman"/>
                <w:sz w:val="22"/>
                <w:szCs w:val="22"/>
                <w:lang w:eastAsia="ru-RU"/>
              </w:rPr>
              <w:t>по вине Контрагента</w:t>
            </w:r>
            <w:r w:rsidRPr="00A0404D">
              <w:rPr>
                <w:rFonts w:ascii="Times New Roman" w:eastAsia="Times New Roman" w:hAnsi="Times New Roman" w:cs="Times New Roman"/>
                <w:sz w:val="22"/>
                <w:szCs w:val="22"/>
                <w:lang w:eastAsia="ru-RU"/>
              </w:rPr>
              <w:t xml:space="preserve"> (привлеченных им третьих лиц)</w:t>
            </w:r>
            <w:r w:rsidRPr="00A0404D">
              <w:rPr>
                <w:rFonts w:ascii="Times New Roman" w:eastAsia="Calibri" w:hAnsi="Times New Roman" w:cs="Times New Roman"/>
                <w:sz w:val="22"/>
                <w:szCs w:val="22"/>
                <w:lang w:eastAsia="ru-RU"/>
              </w:rPr>
              <w:t xml:space="preserve"> несчастного случая</w:t>
            </w:r>
            <w:r w:rsidRPr="00A0404D">
              <w:rPr>
                <w:rFonts w:ascii="Times New Roman" w:eastAsia="Times New Roman" w:hAnsi="Times New Roman" w:cs="Times New Roman"/>
                <w:sz w:val="22"/>
                <w:szCs w:val="22"/>
                <w:lang w:eastAsia="ru-RU"/>
              </w:rPr>
              <w:t xml:space="preserve"> </w:t>
            </w:r>
            <w:r w:rsidRPr="00A0404D">
              <w:rPr>
                <w:rFonts w:ascii="Times New Roman" w:eastAsia="Calibri" w:hAnsi="Times New Roman" w:cs="Times New Roman"/>
                <w:sz w:val="22"/>
                <w:szCs w:val="22"/>
                <w:lang w:eastAsia="ru-RU"/>
              </w:rPr>
              <w:t>с тяжелым исходом, групповой несчастный случай, в том числе при дорожно-транспортном происшествии, повлекшего причинение травм работнику</w:t>
            </w:r>
            <w:r w:rsidRPr="00A0404D">
              <w:rPr>
                <w:rFonts w:ascii="Times New Roman" w:eastAsia="Times New Roman" w:hAnsi="Times New Roman" w:cs="Times New Roman"/>
                <w:sz w:val="22"/>
                <w:szCs w:val="22"/>
                <w:lang w:eastAsia="ru-RU"/>
              </w:rPr>
              <w:t>(ам)</w:t>
            </w:r>
            <w:r w:rsidRPr="00A0404D">
              <w:rPr>
                <w:rFonts w:ascii="Times New Roman" w:eastAsia="Calibri" w:hAnsi="Times New Roman" w:cs="Times New Roman"/>
                <w:sz w:val="22"/>
                <w:szCs w:val="22"/>
                <w:lang w:eastAsia="ru-RU"/>
              </w:rPr>
              <w:t xml:space="preserve"> Предприятия, работнику(ам) Контрагента (привлеченных им третьих лиц)</w:t>
            </w:r>
          </w:p>
        </w:tc>
        <w:tc>
          <w:tcPr>
            <w:tcW w:w="2268" w:type="dxa"/>
          </w:tcPr>
          <w:p w14:paraId="268945E6" w14:textId="77777777" w:rsidR="00FD206D" w:rsidRPr="00A0404D" w:rsidRDefault="00FD206D" w:rsidP="007B3ADF">
            <w:pPr>
              <w:ind w:firstLine="0"/>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 xml:space="preserve">За каждый случай – штраф </w:t>
            </w:r>
            <w:r w:rsidRPr="00A0404D">
              <w:rPr>
                <w:rFonts w:ascii="Times New Roman" w:eastAsia="Times New Roman" w:hAnsi="Times New Roman" w:cs="Times New Roman"/>
                <w:sz w:val="22"/>
                <w:szCs w:val="22"/>
                <w:lang w:eastAsia="ru-RU"/>
              </w:rPr>
              <w:t>500 000 рублей</w:t>
            </w:r>
          </w:p>
        </w:tc>
      </w:tr>
      <w:tr w:rsidR="00FD206D" w:rsidRPr="00A0404D" w14:paraId="779FFC49" w14:textId="77777777" w:rsidTr="0042178D">
        <w:trPr>
          <w:jc w:val="center"/>
        </w:trPr>
        <w:tc>
          <w:tcPr>
            <w:tcW w:w="562" w:type="dxa"/>
          </w:tcPr>
          <w:p w14:paraId="12953633" w14:textId="77777777" w:rsidR="00FD206D" w:rsidRPr="00A0404D" w:rsidRDefault="00FD206D" w:rsidP="007B3ADF">
            <w:pPr>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33.</w:t>
            </w:r>
          </w:p>
        </w:tc>
        <w:tc>
          <w:tcPr>
            <w:tcW w:w="6820" w:type="dxa"/>
          </w:tcPr>
          <w:p w14:paraId="014CF901" w14:textId="77777777" w:rsidR="00FD206D" w:rsidRPr="00A0404D" w:rsidRDefault="00FD206D" w:rsidP="007B3ADF">
            <w:pPr>
              <w:ind w:firstLine="33"/>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 xml:space="preserve">Допущение </w:t>
            </w:r>
            <w:r w:rsidRPr="00A0404D">
              <w:rPr>
                <w:rFonts w:ascii="Times New Roman" w:eastAsia="Calibri" w:hAnsi="Times New Roman" w:cs="Times New Roman"/>
                <w:sz w:val="22"/>
                <w:szCs w:val="22"/>
                <w:lang w:eastAsia="ru-RU"/>
              </w:rPr>
              <w:t>по вине Контрагента</w:t>
            </w:r>
            <w:r w:rsidRPr="00A0404D">
              <w:rPr>
                <w:rFonts w:ascii="Times New Roman" w:eastAsia="Times New Roman" w:hAnsi="Times New Roman" w:cs="Times New Roman"/>
                <w:sz w:val="22"/>
                <w:szCs w:val="22"/>
                <w:lang w:eastAsia="ru-RU"/>
              </w:rPr>
              <w:t xml:space="preserve"> (привлеченных им третьих лиц)</w:t>
            </w:r>
            <w:r w:rsidRPr="00A0404D">
              <w:rPr>
                <w:rFonts w:ascii="Times New Roman" w:eastAsia="Calibri" w:hAnsi="Times New Roman" w:cs="Times New Roman"/>
                <w:sz w:val="22"/>
                <w:szCs w:val="22"/>
                <w:lang w:eastAsia="ru-RU"/>
              </w:rPr>
              <w:t xml:space="preserve"> несчастного случая</w:t>
            </w:r>
            <w:r w:rsidRPr="00A0404D">
              <w:rPr>
                <w:rFonts w:ascii="Times New Roman" w:eastAsia="Times New Roman" w:hAnsi="Times New Roman" w:cs="Times New Roman"/>
                <w:sz w:val="22"/>
                <w:szCs w:val="22"/>
                <w:lang w:eastAsia="ru-RU"/>
              </w:rPr>
              <w:t xml:space="preserve"> </w:t>
            </w:r>
            <w:r w:rsidRPr="00A0404D">
              <w:rPr>
                <w:rFonts w:ascii="Times New Roman" w:eastAsia="Calibri" w:hAnsi="Times New Roman" w:cs="Times New Roman"/>
                <w:sz w:val="22"/>
                <w:szCs w:val="22"/>
                <w:lang w:eastAsia="ru-RU"/>
              </w:rPr>
              <w:t>со смертельным исходом</w:t>
            </w:r>
            <w:r w:rsidRPr="00A0404D">
              <w:rPr>
                <w:rFonts w:ascii="Times New Roman" w:eastAsia="Times New Roman" w:hAnsi="Times New Roman" w:cs="Times New Roman"/>
                <w:sz w:val="22"/>
                <w:szCs w:val="22"/>
                <w:lang w:eastAsia="ru-RU"/>
              </w:rPr>
              <w:t xml:space="preserve"> </w:t>
            </w:r>
            <w:r w:rsidRPr="00A0404D">
              <w:rPr>
                <w:rFonts w:ascii="Times New Roman" w:eastAsia="Calibri" w:hAnsi="Times New Roman" w:cs="Times New Roman"/>
                <w:sz w:val="22"/>
                <w:szCs w:val="22"/>
                <w:lang w:eastAsia="ru-RU"/>
              </w:rPr>
              <w:t>работник</w:t>
            </w:r>
            <w:r w:rsidRPr="00A0404D">
              <w:rPr>
                <w:rFonts w:ascii="Times New Roman" w:eastAsia="Times New Roman" w:hAnsi="Times New Roman" w:cs="Times New Roman"/>
                <w:sz w:val="22"/>
                <w:szCs w:val="22"/>
                <w:lang w:eastAsia="ru-RU"/>
              </w:rPr>
              <w:t>а</w:t>
            </w:r>
            <w:r w:rsidRPr="00A0404D">
              <w:rPr>
                <w:rFonts w:ascii="Times New Roman" w:eastAsia="Calibri" w:hAnsi="Times New Roman" w:cs="Times New Roman"/>
                <w:sz w:val="22"/>
                <w:szCs w:val="22"/>
                <w:lang w:eastAsia="ru-RU"/>
              </w:rPr>
              <w:t xml:space="preserve"> Предприятия</w:t>
            </w:r>
            <w:r w:rsidRPr="00A0404D">
              <w:rPr>
                <w:rFonts w:ascii="Times New Roman" w:eastAsia="Times New Roman" w:hAnsi="Times New Roman" w:cs="Times New Roman"/>
                <w:sz w:val="22"/>
                <w:szCs w:val="22"/>
                <w:lang w:eastAsia="ru-RU"/>
              </w:rPr>
              <w:t>, работника Контрагента (привлеченных им третьих лиц),</w:t>
            </w:r>
            <w:r w:rsidRPr="00A0404D">
              <w:rPr>
                <w:rFonts w:ascii="Times New Roman" w:eastAsia="Calibri" w:hAnsi="Times New Roman" w:cs="Times New Roman"/>
                <w:sz w:val="22"/>
                <w:szCs w:val="22"/>
                <w:lang w:eastAsia="ru-RU"/>
              </w:rPr>
              <w:t xml:space="preserve"> в том числе при дорожно-транспортном происшествии</w:t>
            </w:r>
          </w:p>
        </w:tc>
        <w:tc>
          <w:tcPr>
            <w:tcW w:w="2268" w:type="dxa"/>
          </w:tcPr>
          <w:p w14:paraId="00F950DE"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За каждый случай –штраф 2</w:t>
            </w:r>
            <w:r>
              <w:rPr>
                <w:rFonts w:ascii="Times New Roman" w:eastAsia="Times New Roman" w:hAnsi="Times New Roman" w:cs="Times New Roman"/>
                <w:sz w:val="22"/>
                <w:szCs w:val="22"/>
                <w:lang w:eastAsia="ru-RU"/>
              </w:rPr>
              <w:t xml:space="preserve"> </w:t>
            </w:r>
            <w:r w:rsidRPr="00A0404D">
              <w:rPr>
                <w:rFonts w:ascii="Times New Roman" w:eastAsia="Times New Roman" w:hAnsi="Times New Roman" w:cs="Times New Roman"/>
                <w:sz w:val="22"/>
                <w:szCs w:val="22"/>
                <w:lang w:eastAsia="ru-RU"/>
              </w:rPr>
              <w:t>000 000 рублей</w:t>
            </w:r>
          </w:p>
        </w:tc>
      </w:tr>
      <w:tr w:rsidR="00FD206D" w:rsidRPr="00A0404D" w14:paraId="234235C0" w14:textId="77777777" w:rsidTr="0042178D">
        <w:trPr>
          <w:jc w:val="center"/>
        </w:trPr>
        <w:tc>
          <w:tcPr>
            <w:tcW w:w="562" w:type="dxa"/>
          </w:tcPr>
          <w:p w14:paraId="4F9E653B" w14:textId="77777777" w:rsidR="00FD206D" w:rsidRDefault="00FD206D" w:rsidP="007B3ADF">
            <w:pPr>
              <w:ind w:firstLine="0"/>
              <w:rPr>
                <w:rFonts w:ascii="Times New Roman" w:eastAsia="Times New Roman" w:hAnsi="Times New Roman" w:cs="Times New Roman"/>
                <w:sz w:val="22"/>
                <w:szCs w:val="22"/>
                <w:lang w:eastAsia="ru-RU"/>
              </w:rPr>
            </w:pPr>
          </w:p>
          <w:p w14:paraId="0A9E5889" w14:textId="77777777" w:rsidR="00FD206D" w:rsidRPr="00A0404D" w:rsidRDefault="00FD206D" w:rsidP="007B3ADF">
            <w:pPr>
              <w:ind w:firstLine="0"/>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4.</w:t>
            </w:r>
          </w:p>
        </w:tc>
        <w:tc>
          <w:tcPr>
            <w:tcW w:w="6820" w:type="dxa"/>
          </w:tcPr>
          <w:p w14:paraId="77B739E9" w14:textId="1022358D" w:rsidR="00FD206D" w:rsidRPr="00A0404D" w:rsidRDefault="00FD206D" w:rsidP="0042178D">
            <w:pPr>
              <w:ind w:firstLine="0"/>
              <w:rPr>
                <w:rFonts w:ascii="Times New Roman" w:eastAsia="Times New Roman" w:hAnsi="Times New Roman" w:cs="Times New Roman"/>
                <w:sz w:val="22"/>
                <w:szCs w:val="22"/>
                <w:lang w:eastAsia="ru-RU"/>
              </w:rPr>
            </w:pPr>
            <w:r w:rsidRPr="0042178D">
              <w:rPr>
                <w:rFonts w:ascii="Times New Roman" w:eastAsia="Calibri" w:hAnsi="Times New Roman" w:cs="Times New Roman"/>
                <w:sz w:val="22"/>
                <w:szCs w:val="22"/>
              </w:rPr>
              <w:t xml:space="preserve">Нарушение Контрагентом </w:t>
            </w:r>
            <w:r w:rsidRPr="00FD206D">
              <w:rPr>
                <w:rFonts w:ascii="Times New Roman" w:eastAsia="Calibri" w:hAnsi="Times New Roman" w:cs="Times New Roman"/>
                <w:sz w:val="22"/>
                <w:szCs w:val="22"/>
              </w:rPr>
              <w:t xml:space="preserve">требований </w:t>
            </w:r>
            <w:r w:rsidR="0042178D" w:rsidRPr="0042178D">
              <w:rPr>
                <w:rFonts w:ascii="Times New Roman" w:eastAsia="Calibri" w:hAnsi="Times New Roman" w:cs="Times New Roman"/>
                <w:sz w:val="22"/>
                <w:szCs w:val="22"/>
              </w:rPr>
              <w:t>законодательства по охране окружающей среды и природных ресурсов, норм и правил промышленной, пожарной безопасности, охраны труда и ПДД, приведшее к инциденту, аварии, пожару или иного чрезвычайного происшествия на объекте Предприятия, повлекшего материальные затраты Предприятия.</w:t>
            </w:r>
          </w:p>
        </w:tc>
        <w:tc>
          <w:tcPr>
            <w:tcW w:w="2268" w:type="dxa"/>
          </w:tcPr>
          <w:p w14:paraId="4B359E0C" w14:textId="1A87BA68"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 xml:space="preserve">За каждый факт </w:t>
            </w:r>
            <w:r w:rsidR="0042178D">
              <w:rPr>
                <w:rFonts w:ascii="Times New Roman" w:eastAsia="Times New Roman" w:hAnsi="Times New Roman" w:cs="Times New Roman"/>
                <w:sz w:val="22"/>
                <w:szCs w:val="22"/>
                <w:lang w:eastAsia="ru-RU"/>
              </w:rPr>
              <w:t xml:space="preserve">возмещение убытков + </w:t>
            </w:r>
            <w:r w:rsidRPr="00A0404D">
              <w:rPr>
                <w:rFonts w:ascii="Times New Roman" w:eastAsia="Times New Roman" w:hAnsi="Times New Roman" w:cs="Times New Roman"/>
                <w:sz w:val="22"/>
                <w:szCs w:val="22"/>
                <w:lang w:eastAsia="ru-RU"/>
              </w:rPr>
              <w:t xml:space="preserve">штраф 300 000 рублей </w:t>
            </w:r>
          </w:p>
          <w:p w14:paraId="62FD1CAE" w14:textId="77777777" w:rsidR="00FD206D" w:rsidRPr="00A0404D" w:rsidRDefault="00FD206D" w:rsidP="007B3ADF">
            <w:pPr>
              <w:rPr>
                <w:rFonts w:ascii="Times New Roman" w:eastAsia="Times New Roman" w:hAnsi="Times New Roman" w:cs="Times New Roman"/>
                <w:sz w:val="22"/>
                <w:szCs w:val="22"/>
                <w:lang w:eastAsia="ru-RU"/>
              </w:rPr>
            </w:pPr>
          </w:p>
        </w:tc>
      </w:tr>
      <w:tr w:rsidR="00FD206D" w:rsidRPr="00A0404D" w14:paraId="30C6CB35" w14:textId="77777777" w:rsidTr="0042178D">
        <w:trPr>
          <w:jc w:val="center"/>
        </w:trPr>
        <w:tc>
          <w:tcPr>
            <w:tcW w:w="562" w:type="dxa"/>
          </w:tcPr>
          <w:p w14:paraId="3E14C7DD" w14:textId="77777777" w:rsidR="00FD206D" w:rsidRPr="00A0404D" w:rsidRDefault="00FD206D" w:rsidP="007B3ADF">
            <w:pPr>
              <w:rPr>
                <w:rFonts w:ascii="Times New Roman" w:eastAsia="Calibri" w:hAnsi="Times New Roman" w:cs="Times New Roman"/>
                <w:sz w:val="22"/>
                <w:szCs w:val="22"/>
              </w:rPr>
            </w:pPr>
            <w:r w:rsidRPr="00A0404D">
              <w:rPr>
                <w:rFonts w:ascii="Times New Roman" w:eastAsia="Calibri" w:hAnsi="Times New Roman" w:cs="Times New Roman"/>
                <w:sz w:val="22"/>
                <w:szCs w:val="22"/>
              </w:rPr>
              <w:t>5</w:t>
            </w:r>
            <w:r>
              <w:rPr>
                <w:rFonts w:ascii="Times New Roman" w:eastAsia="Calibri" w:hAnsi="Times New Roman" w:cs="Times New Roman"/>
                <w:sz w:val="22"/>
                <w:szCs w:val="22"/>
              </w:rPr>
              <w:t>5</w:t>
            </w:r>
            <w:r w:rsidRPr="00A0404D">
              <w:rPr>
                <w:rFonts w:ascii="Times New Roman" w:eastAsia="Calibri" w:hAnsi="Times New Roman" w:cs="Times New Roman"/>
                <w:sz w:val="22"/>
                <w:szCs w:val="22"/>
              </w:rPr>
              <w:t>.</w:t>
            </w:r>
          </w:p>
        </w:tc>
        <w:tc>
          <w:tcPr>
            <w:tcW w:w="6820" w:type="dxa"/>
          </w:tcPr>
          <w:p w14:paraId="3E443D35"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Calibri" w:hAnsi="Times New Roman" w:cs="Times New Roman"/>
                <w:sz w:val="22"/>
                <w:szCs w:val="22"/>
              </w:rPr>
              <w:t xml:space="preserve">Любой факт сокрытия </w:t>
            </w:r>
            <w:r w:rsidRPr="00A0404D">
              <w:rPr>
                <w:rFonts w:ascii="Times New Roman" w:eastAsia="Times New Roman" w:hAnsi="Times New Roman" w:cs="Times New Roman"/>
                <w:sz w:val="22"/>
                <w:szCs w:val="22"/>
                <w:lang w:eastAsia="ru-RU"/>
              </w:rPr>
              <w:t xml:space="preserve">Контрагентом </w:t>
            </w:r>
            <w:r w:rsidRPr="00A0404D">
              <w:rPr>
                <w:rFonts w:ascii="Times New Roman" w:eastAsia="Calibri" w:hAnsi="Times New Roman" w:cs="Times New Roman"/>
                <w:sz w:val="22"/>
                <w:szCs w:val="22"/>
              </w:rPr>
              <w:t>(привлеченных им третьих лиц) несчастного случая, аварии, пожара и инцидента, последствий стихийных бедствий либо не сообщение в течение 24 часов с момента их возникновения, рассматривается как серьезное нарушение или невыполнение условий договора</w:t>
            </w:r>
          </w:p>
        </w:tc>
        <w:tc>
          <w:tcPr>
            <w:tcW w:w="2268" w:type="dxa"/>
          </w:tcPr>
          <w:p w14:paraId="5AECDE83"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За каждый</w:t>
            </w:r>
            <w:r>
              <w:rPr>
                <w:rFonts w:ascii="Times New Roman" w:eastAsia="Times New Roman" w:hAnsi="Times New Roman" w:cs="Times New Roman"/>
                <w:sz w:val="22"/>
                <w:szCs w:val="22"/>
                <w:lang w:eastAsia="ru-RU"/>
              </w:rPr>
              <w:t xml:space="preserve"> </w:t>
            </w:r>
            <w:r w:rsidRPr="00A0404D">
              <w:rPr>
                <w:rFonts w:ascii="Times New Roman" w:eastAsia="Times New Roman" w:hAnsi="Times New Roman" w:cs="Times New Roman"/>
                <w:sz w:val="22"/>
                <w:szCs w:val="22"/>
                <w:lang w:eastAsia="ru-RU"/>
              </w:rPr>
              <w:t xml:space="preserve">выявленный факт –штраф 500 000 рублей </w:t>
            </w:r>
          </w:p>
          <w:p w14:paraId="4C2133A3" w14:textId="77777777" w:rsidR="00FD206D" w:rsidRPr="00A0404D" w:rsidRDefault="00FD206D" w:rsidP="007B3ADF">
            <w:pPr>
              <w:rPr>
                <w:rFonts w:ascii="Times New Roman" w:eastAsia="Times New Roman" w:hAnsi="Times New Roman" w:cs="Times New Roman"/>
                <w:sz w:val="22"/>
                <w:szCs w:val="22"/>
                <w:lang w:eastAsia="ru-RU"/>
              </w:rPr>
            </w:pPr>
          </w:p>
        </w:tc>
      </w:tr>
      <w:tr w:rsidR="00FD206D" w:rsidRPr="00A0404D" w14:paraId="66DA01BE" w14:textId="77777777" w:rsidTr="0042178D">
        <w:trPr>
          <w:jc w:val="center"/>
        </w:trPr>
        <w:tc>
          <w:tcPr>
            <w:tcW w:w="562" w:type="dxa"/>
          </w:tcPr>
          <w:p w14:paraId="556E85AC" w14:textId="77777777" w:rsidR="00FD206D" w:rsidRPr="00A0404D" w:rsidRDefault="00FD206D" w:rsidP="007B3ADF">
            <w:pPr>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6</w:t>
            </w:r>
            <w:r>
              <w:rPr>
                <w:rFonts w:ascii="Times New Roman" w:eastAsia="Times New Roman" w:hAnsi="Times New Roman" w:cs="Times New Roman"/>
                <w:sz w:val="22"/>
                <w:szCs w:val="22"/>
                <w:lang w:eastAsia="ru-RU"/>
              </w:rPr>
              <w:t>6</w:t>
            </w:r>
            <w:r w:rsidRPr="00A0404D">
              <w:rPr>
                <w:rFonts w:ascii="Times New Roman" w:eastAsia="Times New Roman" w:hAnsi="Times New Roman" w:cs="Times New Roman"/>
                <w:sz w:val="22"/>
                <w:szCs w:val="22"/>
                <w:lang w:eastAsia="ru-RU"/>
              </w:rPr>
              <w:t>.</w:t>
            </w:r>
          </w:p>
        </w:tc>
        <w:tc>
          <w:tcPr>
            <w:tcW w:w="6820" w:type="dxa"/>
          </w:tcPr>
          <w:p w14:paraId="0C0AF406" w14:textId="59C7DB5B" w:rsidR="00FD206D" w:rsidRPr="00A0404D" w:rsidRDefault="00FD206D" w:rsidP="007B4290">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Нарушение Контрагентом (привлеченными им третьими лицами) «Правил противопожарного режима в РФ», утвержденных постановлением правительства РФ от 16 сентября 2020г. №1479, невыполнение требований других нормативно-правовых актов Российской Федерации и/или локальных нормативных актов Предприятия по пожарной безопасности: курение вне отведенных для этого местах (в т. ч. электронных сигарет), разведение костров в охранной зоне производственных объектов Предприятия</w:t>
            </w:r>
            <w:r w:rsidR="007B4290">
              <w:rPr>
                <w:rFonts w:ascii="Times New Roman" w:eastAsia="Times New Roman" w:hAnsi="Times New Roman" w:cs="Times New Roman"/>
                <w:sz w:val="22"/>
                <w:szCs w:val="22"/>
                <w:lang w:eastAsia="ru-RU"/>
              </w:rPr>
              <w:t xml:space="preserve">, а также совершение действий, нарушающих (изменяющих) </w:t>
            </w:r>
            <w:r w:rsidRPr="00A0404D">
              <w:rPr>
                <w:rFonts w:ascii="Times New Roman" w:eastAsia="Times New Roman" w:hAnsi="Times New Roman" w:cs="Times New Roman"/>
                <w:sz w:val="22"/>
                <w:szCs w:val="22"/>
                <w:lang w:eastAsia="ru-RU"/>
              </w:rPr>
              <w:t>установленные режимы функционирования инженерно-технических средств охраны и пожарной сигнализации.</w:t>
            </w:r>
          </w:p>
        </w:tc>
        <w:tc>
          <w:tcPr>
            <w:tcW w:w="2268" w:type="dxa"/>
          </w:tcPr>
          <w:p w14:paraId="1B404A2C"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За каждый выявленный факт – штраф 15 000</w:t>
            </w:r>
          </w:p>
          <w:p w14:paraId="0C6A321C" w14:textId="77777777" w:rsidR="00FD206D" w:rsidRPr="00A0404D" w:rsidRDefault="00FD206D" w:rsidP="007B3ADF">
            <w:pPr>
              <w:tabs>
                <w:tab w:val="left" w:pos="2580"/>
              </w:tabs>
              <w:rPr>
                <w:rFonts w:ascii="Times New Roman" w:eastAsia="Times New Roman" w:hAnsi="Times New Roman" w:cs="Times New Roman"/>
                <w:sz w:val="22"/>
                <w:szCs w:val="22"/>
                <w:lang w:eastAsia="ru-RU"/>
              </w:rPr>
            </w:pPr>
          </w:p>
          <w:p w14:paraId="61111185" w14:textId="77777777" w:rsidR="00FD206D" w:rsidRPr="00A0404D" w:rsidRDefault="00FD206D" w:rsidP="007B3ADF">
            <w:pPr>
              <w:tabs>
                <w:tab w:val="left" w:pos="2580"/>
              </w:tabs>
              <w:rPr>
                <w:rFonts w:ascii="Times New Roman" w:eastAsia="Times New Roman" w:hAnsi="Times New Roman" w:cs="Times New Roman"/>
                <w:sz w:val="22"/>
                <w:szCs w:val="22"/>
                <w:lang w:eastAsia="ru-RU"/>
              </w:rPr>
            </w:pPr>
          </w:p>
        </w:tc>
      </w:tr>
      <w:tr w:rsidR="00FD206D" w:rsidRPr="00A0404D" w14:paraId="71793351" w14:textId="77777777" w:rsidTr="0042178D">
        <w:trPr>
          <w:jc w:val="center"/>
        </w:trPr>
        <w:tc>
          <w:tcPr>
            <w:tcW w:w="562" w:type="dxa"/>
          </w:tcPr>
          <w:p w14:paraId="5481BB7A" w14:textId="77777777" w:rsidR="00FD206D" w:rsidRPr="00A0404D" w:rsidRDefault="00FD206D" w:rsidP="007B3ADF">
            <w:pPr>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7</w:t>
            </w:r>
            <w:r>
              <w:rPr>
                <w:rFonts w:ascii="Times New Roman" w:eastAsia="Times New Roman" w:hAnsi="Times New Roman" w:cs="Times New Roman"/>
                <w:sz w:val="22"/>
                <w:szCs w:val="22"/>
                <w:lang w:eastAsia="ru-RU"/>
              </w:rPr>
              <w:t>7</w:t>
            </w:r>
            <w:r w:rsidRPr="00A0404D">
              <w:rPr>
                <w:rFonts w:ascii="Times New Roman" w:eastAsia="Times New Roman" w:hAnsi="Times New Roman" w:cs="Times New Roman"/>
                <w:sz w:val="22"/>
                <w:szCs w:val="22"/>
                <w:lang w:eastAsia="ru-RU"/>
              </w:rPr>
              <w:t>.</w:t>
            </w:r>
          </w:p>
        </w:tc>
        <w:tc>
          <w:tcPr>
            <w:tcW w:w="6820" w:type="dxa"/>
          </w:tcPr>
          <w:p w14:paraId="10020EEA" w14:textId="77777777" w:rsidR="00FD206D" w:rsidRPr="008E4E64" w:rsidRDefault="00FD206D" w:rsidP="00FD206D">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 xml:space="preserve">Нахождение работников Контрагента (привлеченных им третьих лиц) на объектах Предприятия </w:t>
            </w:r>
            <w:r w:rsidRPr="00FD206D">
              <w:rPr>
                <w:rFonts w:ascii="Times New Roman" w:eastAsia="Times New Roman" w:hAnsi="Times New Roman" w:cs="Times New Roman"/>
                <w:sz w:val="22"/>
                <w:szCs w:val="22"/>
                <w:lang w:eastAsia="ru-RU"/>
              </w:rPr>
              <w:t xml:space="preserve">в состоянии алкогольного, наркотического, психотропного или иного опьянения, а равно пронос, провоз (попытка провоза, проноса), владение, хранение, распространение работниками </w:t>
            </w:r>
            <w:r>
              <w:rPr>
                <w:rFonts w:ascii="Times New Roman" w:eastAsia="Times New Roman" w:hAnsi="Times New Roman" w:cs="Times New Roman"/>
                <w:sz w:val="22"/>
                <w:szCs w:val="22"/>
                <w:lang w:eastAsia="ru-RU"/>
              </w:rPr>
              <w:t>Контрагента</w:t>
            </w:r>
            <w:r w:rsidRPr="00FD206D">
              <w:rPr>
                <w:rFonts w:ascii="Times New Roman" w:eastAsia="Times New Roman" w:hAnsi="Times New Roman" w:cs="Times New Roman"/>
                <w:sz w:val="22"/>
                <w:szCs w:val="22"/>
                <w:lang w:eastAsia="ru-RU"/>
              </w:rPr>
              <w:t xml:space="preserve"> и/или работников третьих лиц, привлеченных </w:t>
            </w:r>
            <w:r>
              <w:rPr>
                <w:rFonts w:ascii="Times New Roman" w:eastAsia="Times New Roman" w:hAnsi="Times New Roman" w:cs="Times New Roman"/>
                <w:sz w:val="22"/>
                <w:szCs w:val="22"/>
                <w:lang w:eastAsia="ru-RU"/>
              </w:rPr>
              <w:t xml:space="preserve">Контрагентом </w:t>
            </w:r>
            <w:r w:rsidRPr="00FD206D">
              <w:rPr>
                <w:rFonts w:ascii="Times New Roman" w:eastAsia="Times New Roman" w:hAnsi="Times New Roman" w:cs="Times New Roman"/>
                <w:sz w:val="22"/>
                <w:szCs w:val="22"/>
                <w:lang w:eastAsia="ru-RU"/>
              </w:rPr>
              <w:t>в рамках Договора, алкогольсодержащих напитков, наркотических и токсических, психотропных веществ на Объекте.</w:t>
            </w:r>
          </w:p>
        </w:tc>
        <w:tc>
          <w:tcPr>
            <w:tcW w:w="2268" w:type="dxa"/>
          </w:tcPr>
          <w:p w14:paraId="3A02E772"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За каждый</w:t>
            </w:r>
          </w:p>
          <w:p w14:paraId="1C75E259"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 xml:space="preserve">выявленный факт – штраф 300 000 рублей и отстранение работника (работников) от выполнения работ </w:t>
            </w:r>
          </w:p>
        </w:tc>
      </w:tr>
      <w:tr w:rsidR="00FD206D" w:rsidRPr="00A0404D" w14:paraId="547C897A" w14:textId="77777777" w:rsidTr="0042178D">
        <w:trPr>
          <w:jc w:val="center"/>
        </w:trPr>
        <w:tc>
          <w:tcPr>
            <w:tcW w:w="562" w:type="dxa"/>
          </w:tcPr>
          <w:p w14:paraId="51B2931A" w14:textId="77777777" w:rsidR="00FD206D" w:rsidRPr="00A0404D" w:rsidRDefault="00FD206D" w:rsidP="007B3ADF">
            <w:pPr>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8</w:t>
            </w:r>
            <w:r>
              <w:rPr>
                <w:rFonts w:ascii="Times New Roman" w:eastAsia="Times New Roman" w:hAnsi="Times New Roman" w:cs="Times New Roman"/>
                <w:sz w:val="22"/>
                <w:szCs w:val="22"/>
                <w:lang w:eastAsia="ru-RU"/>
              </w:rPr>
              <w:t>8</w:t>
            </w:r>
            <w:r w:rsidRPr="00A0404D">
              <w:rPr>
                <w:rFonts w:ascii="Times New Roman" w:eastAsia="Times New Roman" w:hAnsi="Times New Roman" w:cs="Times New Roman"/>
                <w:sz w:val="22"/>
                <w:szCs w:val="22"/>
                <w:lang w:eastAsia="ru-RU"/>
              </w:rPr>
              <w:t>.</w:t>
            </w:r>
          </w:p>
        </w:tc>
        <w:tc>
          <w:tcPr>
            <w:tcW w:w="6820" w:type="dxa"/>
          </w:tcPr>
          <w:p w14:paraId="4AC21CD8"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Совершение работниками Контрагента (и/или работниками третьих лиц) проноса, провоза на территорию Предприятия (с Предприятия) товароматериальных ценностей (ТМЦ), горюче-смазочных материалов (ГСМ), оборудования, материалов и прочего имущества, без товаросопроводительных документов, по ненадлежащим образом оформленным или поддельным товаросопроводительным документам.</w:t>
            </w:r>
          </w:p>
        </w:tc>
        <w:tc>
          <w:tcPr>
            <w:tcW w:w="2268" w:type="dxa"/>
          </w:tcPr>
          <w:p w14:paraId="13D9607D"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За каждый</w:t>
            </w:r>
          </w:p>
          <w:p w14:paraId="155762F8"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выявленный факт - штраф 15 000 рублей</w:t>
            </w:r>
          </w:p>
        </w:tc>
      </w:tr>
      <w:tr w:rsidR="00FD206D" w:rsidRPr="00A0404D" w14:paraId="13B1B101" w14:textId="77777777" w:rsidTr="0042178D">
        <w:trPr>
          <w:jc w:val="center"/>
        </w:trPr>
        <w:tc>
          <w:tcPr>
            <w:tcW w:w="562" w:type="dxa"/>
          </w:tcPr>
          <w:p w14:paraId="48B2EECD" w14:textId="77777777" w:rsidR="00FD206D" w:rsidRPr="00A0404D" w:rsidRDefault="00FD206D" w:rsidP="007B3ADF">
            <w:pPr>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9</w:t>
            </w:r>
            <w:r>
              <w:rPr>
                <w:rFonts w:ascii="Times New Roman" w:eastAsia="Times New Roman" w:hAnsi="Times New Roman" w:cs="Times New Roman"/>
                <w:sz w:val="22"/>
                <w:szCs w:val="22"/>
                <w:lang w:eastAsia="ru-RU"/>
              </w:rPr>
              <w:t>9</w:t>
            </w:r>
            <w:r w:rsidRPr="00A0404D">
              <w:rPr>
                <w:rFonts w:ascii="Times New Roman" w:eastAsia="Times New Roman" w:hAnsi="Times New Roman" w:cs="Times New Roman"/>
                <w:sz w:val="22"/>
                <w:szCs w:val="22"/>
                <w:lang w:eastAsia="ru-RU"/>
              </w:rPr>
              <w:t>.</w:t>
            </w:r>
          </w:p>
        </w:tc>
        <w:tc>
          <w:tcPr>
            <w:tcW w:w="6820" w:type="dxa"/>
          </w:tcPr>
          <w:p w14:paraId="13801461"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Совершение Контрагентом проноса, провоза (попытки провоза, проноса) на объект</w:t>
            </w:r>
            <w:r>
              <w:rPr>
                <w:rFonts w:ascii="Times New Roman" w:eastAsia="Times New Roman" w:hAnsi="Times New Roman" w:cs="Times New Roman"/>
                <w:sz w:val="22"/>
                <w:szCs w:val="22"/>
                <w:lang w:eastAsia="ru-RU"/>
              </w:rPr>
              <w:t>ы</w:t>
            </w:r>
            <w:r w:rsidRPr="00A0404D">
              <w:rPr>
                <w:rFonts w:ascii="Times New Roman" w:eastAsia="Times New Roman" w:hAnsi="Times New Roman" w:cs="Times New Roman"/>
                <w:sz w:val="22"/>
                <w:szCs w:val="22"/>
                <w:lang w:eastAsia="ru-RU"/>
              </w:rPr>
              <w:t xml:space="preserve"> Предприятия, </w:t>
            </w:r>
            <w:r>
              <w:rPr>
                <w:rFonts w:ascii="Times New Roman" w:eastAsia="Times New Roman" w:hAnsi="Times New Roman" w:cs="Times New Roman"/>
                <w:sz w:val="22"/>
                <w:szCs w:val="22"/>
                <w:lang w:eastAsia="ru-RU"/>
              </w:rPr>
              <w:t xml:space="preserve">а также </w:t>
            </w:r>
            <w:r w:rsidRPr="00A0404D">
              <w:rPr>
                <w:rFonts w:ascii="Times New Roman" w:eastAsia="Times New Roman" w:hAnsi="Times New Roman" w:cs="Times New Roman"/>
                <w:sz w:val="22"/>
                <w:szCs w:val="22"/>
                <w:lang w:eastAsia="ru-RU"/>
              </w:rPr>
              <w:t>владение, хранение, распространение, транспортировка на объект</w:t>
            </w:r>
            <w:r>
              <w:rPr>
                <w:rFonts w:ascii="Times New Roman" w:eastAsia="Times New Roman" w:hAnsi="Times New Roman" w:cs="Times New Roman"/>
                <w:sz w:val="22"/>
                <w:szCs w:val="22"/>
                <w:lang w:eastAsia="ru-RU"/>
              </w:rPr>
              <w:t>ах Предприятия</w:t>
            </w:r>
            <w:r w:rsidRPr="00A0404D">
              <w:rPr>
                <w:rFonts w:ascii="Times New Roman" w:eastAsia="Times New Roman" w:hAnsi="Times New Roman" w:cs="Times New Roman"/>
                <w:sz w:val="22"/>
                <w:szCs w:val="22"/>
                <w:lang w:eastAsia="ru-RU"/>
              </w:rPr>
              <w:t>:</w:t>
            </w:r>
          </w:p>
          <w:p w14:paraId="339A81EA"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 xml:space="preserve">–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подразделениями Предприятия в пределах своей компетенции, при условии соблюдения установленных правил и норм безопасности при перевозке и хранении; </w:t>
            </w:r>
          </w:p>
          <w:p w14:paraId="4976BC15"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Российской Федерации;</w:t>
            </w:r>
          </w:p>
          <w:p w14:paraId="6B1A55CE"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 иных запрещенных в гражданском обороте веществ и предметов</w:t>
            </w:r>
          </w:p>
        </w:tc>
        <w:tc>
          <w:tcPr>
            <w:tcW w:w="2268" w:type="dxa"/>
          </w:tcPr>
          <w:p w14:paraId="6C5ABA6B"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За каждый</w:t>
            </w:r>
          </w:p>
          <w:p w14:paraId="6FAE7B00" w14:textId="77777777" w:rsidR="00FD206D" w:rsidRPr="008E4E64"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выявленный факт –  штраф 200 000 рублей</w:t>
            </w:r>
          </w:p>
        </w:tc>
      </w:tr>
      <w:tr w:rsidR="00FD206D" w:rsidRPr="00A0404D" w14:paraId="2F147545" w14:textId="77777777" w:rsidTr="0042178D">
        <w:trPr>
          <w:jc w:val="center"/>
        </w:trPr>
        <w:tc>
          <w:tcPr>
            <w:tcW w:w="562" w:type="dxa"/>
            <w:tcBorders>
              <w:bottom w:val="single" w:sz="4" w:space="0" w:color="auto"/>
            </w:tcBorders>
          </w:tcPr>
          <w:p w14:paraId="22E02C89" w14:textId="77777777" w:rsidR="00FD206D" w:rsidRPr="00A0404D" w:rsidRDefault="00FD206D" w:rsidP="007B3ADF">
            <w:pPr>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1</w:t>
            </w:r>
            <w:r>
              <w:rPr>
                <w:rFonts w:ascii="Times New Roman" w:eastAsia="Times New Roman" w:hAnsi="Times New Roman" w:cs="Times New Roman"/>
                <w:sz w:val="22"/>
                <w:szCs w:val="22"/>
                <w:lang w:eastAsia="ru-RU"/>
              </w:rPr>
              <w:t>1</w:t>
            </w:r>
            <w:r w:rsidRPr="00A0404D">
              <w:rPr>
                <w:rFonts w:ascii="Times New Roman" w:eastAsia="Times New Roman" w:hAnsi="Times New Roman" w:cs="Times New Roman"/>
                <w:sz w:val="22"/>
                <w:szCs w:val="22"/>
                <w:lang w:eastAsia="ru-RU"/>
              </w:rPr>
              <w:t>0.</w:t>
            </w:r>
          </w:p>
        </w:tc>
        <w:tc>
          <w:tcPr>
            <w:tcW w:w="6820" w:type="dxa"/>
            <w:tcBorders>
              <w:bottom w:val="single" w:sz="4" w:space="0" w:color="auto"/>
            </w:tcBorders>
            <w:shd w:val="clear" w:color="auto" w:fill="auto"/>
          </w:tcPr>
          <w:p w14:paraId="0D194DF4"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Нахождение на объектах Предприятия работника Контрагента</w:t>
            </w:r>
            <w:r w:rsidRPr="008E4E64">
              <w:rPr>
                <w:rFonts w:ascii="Times New Roman" w:eastAsia="Times New Roman" w:hAnsi="Times New Roman" w:cs="Times New Roman"/>
                <w:sz w:val="22"/>
                <w:szCs w:val="22"/>
                <w:lang w:eastAsia="ru-RU"/>
              </w:rPr>
              <w:t xml:space="preserve">, отсутствующего в списке допущенных Предприятием </w:t>
            </w:r>
            <w:r w:rsidRPr="00A0404D">
              <w:rPr>
                <w:rFonts w:ascii="Times New Roman" w:eastAsia="Times New Roman" w:hAnsi="Times New Roman" w:cs="Times New Roman"/>
                <w:sz w:val="22"/>
                <w:szCs w:val="22"/>
                <w:lang w:eastAsia="ru-RU"/>
              </w:rPr>
              <w:t>персонала Контрагента</w:t>
            </w:r>
            <w:r w:rsidRPr="008E4E64">
              <w:rPr>
                <w:rFonts w:ascii="Times New Roman" w:eastAsia="Times New Roman" w:hAnsi="Times New Roman" w:cs="Times New Roman"/>
                <w:sz w:val="22"/>
                <w:szCs w:val="22"/>
                <w:lang w:eastAsia="ru-RU"/>
              </w:rPr>
              <w:t xml:space="preserve"> (привлеченных им третьих</w:t>
            </w:r>
            <w:r w:rsidRPr="00A0404D">
              <w:rPr>
                <w:rFonts w:ascii="Times New Roman" w:eastAsia="Times New Roman" w:hAnsi="Times New Roman" w:cs="Times New Roman"/>
                <w:sz w:val="22"/>
                <w:szCs w:val="22"/>
                <w:shd w:val="clear" w:color="auto" w:fill="FFFFFF"/>
                <w:lang w:eastAsia="ru-RU"/>
              </w:rPr>
              <w:t xml:space="preserve"> лиц), предоставленного в службы ПЭБиОТ подразделения Предприятия. </w:t>
            </w:r>
          </w:p>
        </w:tc>
        <w:tc>
          <w:tcPr>
            <w:tcW w:w="2268" w:type="dxa"/>
          </w:tcPr>
          <w:p w14:paraId="1ED03660"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За каждый</w:t>
            </w:r>
          </w:p>
          <w:p w14:paraId="34C2C536"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выявленный факт – штраф 200 000 рублей и отстранение работника (работников) от выполнения работ</w:t>
            </w:r>
          </w:p>
        </w:tc>
      </w:tr>
      <w:tr w:rsidR="00FD206D" w:rsidRPr="00A0404D" w14:paraId="431BD246" w14:textId="77777777" w:rsidTr="0042178D">
        <w:trPr>
          <w:jc w:val="center"/>
        </w:trPr>
        <w:tc>
          <w:tcPr>
            <w:tcW w:w="562" w:type="dxa"/>
            <w:tcBorders>
              <w:bottom w:val="single" w:sz="4" w:space="0" w:color="auto"/>
            </w:tcBorders>
          </w:tcPr>
          <w:p w14:paraId="3EE3AAF0" w14:textId="77777777" w:rsidR="00FD206D" w:rsidRPr="00A0404D" w:rsidRDefault="00FD206D" w:rsidP="007B3ADF">
            <w:pPr>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11</w:t>
            </w:r>
            <w:r>
              <w:rPr>
                <w:rFonts w:ascii="Times New Roman" w:eastAsia="Times New Roman" w:hAnsi="Times New Roman" w:cs="Times New Roman"/>
                <w:sz w:val="22"/>
                <w:szCs w:val="22"/>
                <w:lang w:eastAsia="ru-RU"/>
              </w:rPr>
              <w:t>1</w:t>
            </w:r>
            <w:r w:rsidRPr="00A0404D">
              <w:rPr>
                <w:rFonts w:ascii="Times New Roman" w:eastAsia="Times New Roman" w:hAnsi="Times New Roman" w:cs="Times New Roman"/>
                <w:sz w:val="22"/>
                <w:szCs w:val="22"/>
                <w:lang w:eastAsia="ru-RU"/>
              </w:rPr>
              <w:t>.</w:t>
            </w:r>
          </w:p>
        </w:tc>
        <w:tc>
          <w:tcPr>
            <w:tcW w:w="6820" w:type="dxa"/>
            <w:tcBorders>
              <w:bottom w:val="single" w:sz="4" w:space="0" w:color="auto"/>
            </w:tcBorders>
            <w:shd w:val="clear" w:color="auto" w:fill="auto"/>
          </w:tcPr>
          <w:p w14:paraId="3F218EFB"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Проведение Контрагентом (привлеченными им третьими лицами) фото и видеосъемки местности, зданий, сооружений, иных объектов и оборудования, Предприятия, если это прямо не предусмотрено договором.</w:t>
            </w:r>
          </w:p>
        </w:tc>
        <w:tc>
          <w:tcPr>
            <w:tcW w:w="2268" w:type="dxa"/>
          </w:tcPr>
          <w:p w14:paraId="05770C34"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За каждый</w:t>
            </w:r>
            <w:r>
              <w:rPr>
                <w:rFonts w:ascii="Times New Roman" w:eastAsia="Times New Roman" w:hAnsi="Times New Roman" w:cs="Times New Roman"/>
                <w:sz w:val="22"/>
                <w:szCs w:val="22"/>
                <w:lang w:eastAsia="ru-RU"/>
              </w:rPr>
              <w:t xml:space="preserve"> </w:t>
            </w:r>
            <w:r w:rsidRPr="00A0404D">
              <w:rPr>
                <w:rFonts w:ascii="Times New Roman" w:eastAsia="Times New Roman" w:hAnsi="Times New Roman" w:cs="Times New Roman"/>
                <w:sz w:val="22"/>
                <w:szCs w:val="22"/>
                <w:lang w:eastAsia="ru-RU"/>
              </w:rPr>
              <w:t>выявленный факт – штраф 50 000 рублей</w:t>
            </w:r>
          </w:p>
        </w:tc>
      </w:tr>
      <w:tr w:rsidR="00FD206D" w:rsidRPr="00A0404D" w14:paraId="1DD28B97" w14:textId="77777777" w:rsidTr="0042178D">
        <w:trPr>
          <w:jc w:val="center"/>
        </w:trPr>
        <w:tc>
          <w:tcPr>
            <w:tcW w:w="562" w:type="dxa"/>
          </w:tcPr>
          <w:p w14:paraId="1D5EA7CA" w14:textId="77777777" w:rsidR="00FD206D" w:rsidRPr="00A0404D" w:rsidRDefault="00FD206D" w:rsidP="007B3ADF">
            <w:pPr>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1</w:t>
            </w:r>
            <w:r>
              <w:rPr>
                <w:rFonts w:ascii="Times New Roman" w:eastAsia="Times New Roman" w:hAnsi="Times New Roman" w:cs="Times New Roman"/>
                <w:sz w:val="22"/>
                <w:szCs w:val="22"/>
                <w:lang w:eastAsia="ru-RU"/>
              </w:rPr>
              <w:t>1</w:t>
            </w:r>
            <w:r w:rsidRPr="00A0404D">
              <w:rPr>
                <w:rFonts w:ascii="Times New Roman" w:eastAsia="Times New Roman" w:hAnsi="Times New Roman" w:cs="Times New Roman"/>
                <w:sz w:val="22"/>
                <w:szCs w:val="22"/>
                <w:lang w:eastAsia="ru-RU"/>
              </w:rPr>
              <w:t>2.</w:t>
            </w:r>
          </w:p>
        </w:tc>
        <w:tc>
          <w:tcPr>
            <w:tcW w:w="6820" w:type="dxa"/>
          </w:tcPr>
          <w:p w14:paraId="5357BA7C" w14:textId="77777777" w:rsidR="00FD206D" w:rsidRPr="00A0404D"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 xml:space="preserve">Нарушение работниками Контрагента </w:t>
            </w:r>
            <w:r w:rsidRPr="00A0404D">
              <w:rPr>
                <w:rFonts w:ascii="Times New Roman" w:eastAsia="Times New Roman" w:hAnsi="Times New Roman" w:cs="Times New Roman"/>
                <w:sz w:val="22"/>
                <w:szCs w:val="22"/>
                <w:lang w:eastAsia="ru-RU"/>
              </w:rPr>
              <w:t xml:space="preserve">(привлеченными им третьими лицами) </w:t>
            </w:r>
            <w:r w:rsidRPr="008E4E64">
              <w:rPr>
                <w:rFonts w:ascii="Times New Roman" w:eastAsia="Times New Roman" w:hAnsi="Times New Roman" w:cs="Times New Roman"/>
                <w:sz w:val="22"/>
                <w:szCs w:val="22"/>
                <w:lang w:eastAsia="ru-RU"/>
              </w:rPr>
              <w:t>правил пользования спецодеждой и средствами индивидуальной защиты, а также проведение Работ без соответствующей спецодежды, средств индивидуальной защиты (защитные каски, пояса, веревки, защитные маски и т.п.), когда данное требование установлено законодательством РФ, локальными нормативными актами Предприятия и/или Договором и приложениями к нему.</w:t>
            </w:r>
          </w:p>
        </w:tc>
        <w:tc>
          <w:tcPr>
            <w:tcW w:w="2268" w:type="dxa"/>
          </w:tcPr>
          <w:p w14:paraId="679A1989" w14:textId="77777777" w:rsidR="00FD206D" w:rsidRPr="00A0404D" w:rsidRDefault="00FD206D" w:rsidP="00FD206D">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 xml:space="preserve">За каждый факт – штраф 100 000 рублей и отстранение работника (работников) от выполнения работ </w:t>
            </w:r>
          </w:p>
        </w:tc>
      </w:tr>
      <w:tr w:rsidR="00FD206D" w:rsidRPr="00A0404D" w14:paraId="284B7761" w14:textId="77777777" w:rsidTr="0042178D">
        <w:trPr>
          <w:jc w:val="center"/>
        </w:trPr>
        <w:tc>
          <w:tcPr>
            <w:tcW w:w="562" w:type="dxa"/>
          </w:tcPr>
          <w:p w14:paraId="3141EC22" w14:textId="77777777" w:rsidR="00FD206D" w:rsidRPr="00A0404D" w:rsidRDefault="00FD206D" w:rsidP="007B3ADF">
            <w:pPr>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1</w:t>
            </w:r>
            <w:r>
              <w:rPr>
                <w:rFonts w:ascii="Times New Roman" w:eastAsia="Times New Roman" w:hAnsi="Times New Roman" w:cs="Times New Roman"/>
                <w:sz w:val="22"/>
                <w:szCs w:val="22"/>
                <w:lang w:eastAsia="ru-RU"/>
              </w:rPr>
              <w:t>1</w:t>
            </w:r>
            <w:r w:rsidRPr="00A0404D">
              <w:rPr>
                <w:rFonts w:ascii="Times New Roman" w:eastAsia="Times New Roman" w:hAnsi="Times New Roman" w:cs="Times New Roman"/>
                <w:sz w:val="22"/>
                <w:szCs w:val="22"/>
                <w:lang w:eastAsia="ru-RU"/>
              </w:rPr>
              <w:t>3.</w:t>
            </w:r>
          </w:p>
        </w:tc>
        <w:tc>
          <w:tcPr>
            <w:tcW w:w="6820" w:type="dxa"/>
          </w:tcPr>
          <w:p w14:paraId="490CAABE"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Загромождение Контрагентом (привлеченными им третьими лицами) подъездов к средствам пожаротушения и пожарным гидрантам, оборудованием и материалами, загромождение путей эвакуации в зданиях и на объектах Предприятия.</w:t>
            </w:r>
          </w:p>
        </w:tc>
        <w:tc>
          <w:tcPr>
            <w:tcW w:w="2268" w:type="dxa"/>
          </w:tcPr>
          <w:p w14:paraId="05FF256D"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За каждый</w:t>
            </w:r>
            <w:r>
              <w:rPr>
                <w:rFonts w:ascii="Times New Roman" w:eastAsia="Times New Roman" w:hAnsi="Times New Roman" w:cs="Times New Roman"/>
                <w:sz w:val="22"/>
                <w:szCs w:val="22"/>
                <w:lang w:eastAsia="ru-RU"/>
              </w:rPr>
              <w:t xml:space="preserve"> </w:t>
            </w:r>
            <w:r w:rsidRPr="00A0404D">
              <w:rPr>
                <w:rFonts w:ascii="Times New Roman" w:eastAsia="Times New Roman" w:hAnsi="Times New Roman" w:cs="Times New Roman"/>
                <w:sz w:val="22"/>
                <w:szCs w:val="22"/>
                <w:lang w:eastAsia="ru-RU"/>
              </w:rPr>
              <w:t>выявленный факт – штраф 50 000 рублей</w:t>
            </w:r>
          </w:p>
        </w:tc>
      </w:tr>
      <w:tr w:rsidR="00FD206D" w:rsidRPr="00A0404D" w14:paraId="3A3EDF52" w14:textId="77777777" w:rsidTr="007B4290">
        <w:trPr>
          <w:trHeight w:val="2919"/>
          <w:jc w:val="center"/>
        </w:trPr>
        <w:tc>
          <w:tcPr>
            <w:tcW w:w="562" w:type="dxa"/>
          </w:tcPr>
          <w:p w14:paraId="722F813A" w14:textId="77777777" w:rsidR="00FD206D" w:rsidRDefault="00FD206D" w:rsidP="007B3ADF">
            <w:pPr>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1</w:t>
            </w:r>
            <w:r>
              <w:rPr>
                <w:rFonts w:ascii="Times New Roman" w:eastAsia="Times New Roman" w:hAnsi="Times New Roman" w:cs="Times New Roman"/>
                <w:sz w:val="22"/>
                <w:szCs w:val="22"/>
                <w:lang w:eastAsia="ru-RU"/>
              </w:rPr>
              <w:t>1</w:t>
            </w:r>
            <w:r w:rsidRPr="00A0404D">
              <w:rPr>
                <w:rFonts w:ascii="Times New Roman" w:eastAsia="Times New Roman" w:hAnsi="Times New Roman" w:cs="Times New Roman"/>
                <w:sz w:val="22"/>
                <w:szCs w:val="22"/>
                <w:lang w:eastAsia="ru-RU"/>
              </w:rPr>
              <w:t>4.</w:t>
            </w:r>
          </w:p>
          <w:p w14:paraId="237D88BB" w14:textId="77777777" w:rsidR="00FD206D" w:rsidRDefault="00FD206D" w:rsidP="007B3ADF">
            <w:pPr>
              <w:rPr>
                <w:rFonts w:ascii="Times New Roman" w:eastAsia="Times New Roman" w:hAnsi="Times New Roman" w:cs="Times New Roman"/>
                <w:sz w:val="22"/>
                <w:szCs w:val="22"/>
                <w:lang w:eastAsia="ru-RU"/>
              </w:rPr>
            </w:pPr>
          </w:p>
          <w:p w14:paraId="21F32EC0" w14:textId="77777777" w:rsidR="00FD206D" w:rsidRDefault="00FD206D" w:rsidP="007B3ADF">
            <w:pPr>
              <w:rPr>
                <w:rFonts w:ascii="Times New Roman" w:eastAsia="Times New Roman" w:hAnsi="Times New Roman" w:cs="Times New Roman"/>
                <w:sz w:val="22"/>
                <w:szCs w:val="22"/>
                <w:lang w:eastAsia="ru-RU"/>
              </w:rPr>
            </w:pPr>
          </w:p>
          <w:p w14:paraId="095533CD" w14:textId="77777777" w:rsidR="00FD206D" w:rsidRDefault="00FD206D" w:rsidP="007B3ADF">
            <w:pPr>
              <w:rPr>
                <w:rFonts w:ascii="Times New Roman" w:eastAsia="Times New Roman" w:hAnsi="Times New Roman" w:cs="Times New Roman"/>
                <w:sz w:val="22"/>
                <w:szCs w:val="22"/>
                <w:lang w:eastAsia="ru-RU"/>
              </w:rPr>
            </w:pPr>
          </w:p>
          <w:p w14:paraId="24B0EDDB" w14:textId="77777777" w:rsidR="00FD206D" w:rsidRDefault="00FD206D" w:rsidP="007B3ADF">
            <w:pPr>
              <w:rPr>
                <w:rFonts w:ascii="Times New Roman" w:eastAsia="Times New Roman" w:hAnsi="Times New Roman" w:cs="Times New Roman"/>
                <w:sz w:val="22"/>
                <w:szCs w:val="22"/>
                <w:lang w:eastAsia="ru-RU"/>
              </w:rPr>
            </w:pPr>
          </w:p>
          <w:p w14:paraId="32A1AEBF" w14:textId="77777777" w:rsidR="00FD206D" w:rsidRDefault="00FD206D" w:rsidP="007B3ADF">
            <w:pPr>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1</w:t>
            </w:r>
          </w:p>
          <w:p w14:paraId="7FB99419" w14:textId="77777777" w:rsidR="00FD206D" w:rsidRDefault="00FD206D" w:rsidP="007B3ADF">
            <w:pPr>
              <w:rPr>
                <w:rFonts w:ascii="Times New Roman" w:eastAsia="Times New Roman" w:hAnsi="Times New Roman" w:cs="Times New Roman"/>
                <w:sz w:val="22"/>
                <w:szCs w:val="22"/>
                <w:lang w:eastAsia="ru-RU"/>
              </w:rPr>
            </w:pPr>
          </w:p>
          <w:p w14:paraId="0D738490" w14:textId="77777777" w:rsidR="00FD206D" w:rsidRDefault="00FD206D" w:rsidP="007B3ADF">
            <w:pPr>
              <w:rPr>
                <w:rFonts w:ascii="Times New Roman" w:eastAsia="Times New Roman" w:hAnsi="Times New Roman" w:cs="Times New Roman"/>
                <w:sz w:val="22"/>
                <w:szCs w:val="22"/>
                <w:lang w:eastAsia="ru-RU"/>
              </w:rPr>
            </w:pPr>
          </w:p>
          <w:p w14:paraId="391E8CFF" w14:textId="77777777" w:rsidR="00FD206D" w:rsidRDefault="00FD206D" w:rsidP="007B3ADF">
            <w:pPr>
              <w:rPr>
                <w:rFonts w:ascii="Times New Roman" w:eastAsia="Times New Roman" w:hAnsi="Times New Roman" w:cs="Times New Roman"/>
                <w:sz w:val="22"/>
                <w:szCs w:val="22"/>
                <w:lang w:eastAsia="ru-RU"/>
              </w:rPr>
            </w:pPr>
          </w:p>
          <w:p w14:paraId="6413ED13" w14:textId="77777777" w:rsidR="00FD206D" w:rsidRPr="00A0404D" w:rsidRDefault="00FD206D" w:rsidP="007B3ADF">
            <w:pPr>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1</w:t>
            </w:r>
          </w:p>
        </w:tc>
        <w:tc>
          <w:tcPr>
            <w:tcW w:w="6820" w:type="dxa"/>
          </w:tcPr>
          <w:p w14:paraId="6B7AD4F5" w14:textId="0FF1ED0D"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 xml:space="preserve">Въезд Контрагента (привлеченных им третьих лиц) на территорию опасного производственного объекта, взрывопожароопасного объекта Предприятия на специальной, авто – и тракторной техники </w:t>
            </w:r>
            <w:r w:rsidR="007B4290">
              <w:rPr>
                <w:rFonts w:ascii="Times New Roman" w:eastAsia="Times New Roman" w:hAnsi="Times New Roman" w:cs="Times New Roman"/>
                <w:sz w:val="22"/>
                <w:szCs w:val="22"/>
                <w:lang w:eastAsia="ru-RU"/>
              </w:rPr>
              <w:t>Контрагента</w:t>
            </w:r>
            <w:r w:rsidRPr="00A0404D">
              <w:rPr>
                <w:rFonts w:ascii="Times New Roman" w:eastAsia="Times New Roman" w:hAnsi="Times New Roman" w:cs="Times New Roman"/>
                <w:sz w:val="22"/>
                <w:szCs w:val="22"/>
                <w:lang w:eastAsia="ru-RU"/>
              </w:rPr>
              <w:t xml:space="preserve">, не оборудованной искрогасителями, огнетушителями, заземляющими устройствами и другим оборудованием, соответствующим ГОСТам и ТУ и имеющим разрешения Ростехнадзора (сертификат соответствия). </w:t>
            </w:r>
          </w:p>
          <w:p w14:paraId="1640ABAF" w14:textId="19E310FD" w:rsidR="00FD206D" w:rsidRPr="008E4E64" w:rsidRDefault="00FD206D" w:rsidP="0042178D">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*Искрогаситель на автомобиле обязательно должен быть установлен в качестве внешнего прибора (визуально определяться) вне зависимости, если даже искрогаситель предусмотрен заводом изготовителем в конструкции автомобиля</w:t>
            </w:r>
          </w:p>
        </w:tc>
        <w:tc>
          <w:tcPr>
            <w:tcW w:w="2268" w:type="dxa"/>
          </w:tcPr>
          <w:p w14:paraId="4A070F1F" w14:textId="77777777" w:rsidR="00FD206D" w:rsidRPr="00A0404D" w:rsidRDefault="00FD206D" w:rsidP="007B3ADF">
            <w:pPr>
              <w:ind w:firstLine="0"/>
              <w:rPr>
                <w:rFonts w:ascii="Times New Roman" w:eastAsia="Times New Roman" w:hAnsi="Times New Roman" w:cs="Times New Roman"/>
                <w:sz w:val="22"/>
                <w:szCs w:val="22"/>
                <w:lang w:eastAsia="ru-RU"/>
              </w:rPr>
            </w:pPr>
            <w:r w:rsidRPr="00A0404D">
              <w:rPr>
                <w:rFonts w:ascii="Times New Roman" w:eastAsia="Times New Roman" w:hAnsi="Times New Roman" w:cs="Times New Roman"/>
                <w:sz w:val="22"/>
                <w:szCs w:val="22"/>
                <w:lang w:eastAsia="ru-RU"/>
              </w:rPr>
              <w:t>За каждый факт – штраф 100 000 рублей</w:t>
            </w:r>
            <w:r>
              <w:rPr>
                <w:rFonts w:ascii="Times New Roman" w:eastAsia="Times New Roman" w:hAnsi="Times New Roman" w:cs="Times New Roman"/>
                <w:sz w:val="22"/>
                <w:szCs w:val="22"/>
                <w:lang w:eastAsia="ru-RU"/>
              </w:rPr>
              <w:t>.</w:t>
            </w:r>
          </w:p>
          <w:p w14:paraId="0BDBFB18" w14:textId="77777777" w:rsidR="00FD206D" w:rsidRPr="00A0404D" w:rsidRDefault="00FD206D" w:rsidP="007B3ADF">
            <w:pPr>
              <w:tabs>
                <w:tab w:val="left" w:pos="2580"/>
              </w:tabs>
              <w:rPr>
                <w:rFonts w:ascii="Times New Roman" w:eastAsia="Times New Roman" w:hAnsi="Times New Roman" w:cs="Times New Roman"/>
                <w:sz w:val="22"/>
                <w:szCs w:val="22"/>
                <w:lang w:eastAsia="ru-RU"/>
              </w:rPr>
            </w:pPr>
          </w:p>
          <w:p w14:paraId="113C919A" w14:textId="77777777" w:rsidR="00FD206D" w:rsidRPr="00A0404D" w:rsidRDefault="00FD206D" w:rsidP="007B3ADF">
            <w:pPr>
              <w:tabs>
                <w:tab w:val="left" w:pos="2580"/>
              </w:tabs>
              <w:rPr>
                <w:rFonts w:ascii="Times New Roman" w:eastAsia="Times New Roman" w:hAnsi="Times New Roman" w:cs="Times New Roman"/>
                <w:sz w:val="22"/>
                <w:szCs w:val="22"/>
                <w:lang w:eastAsia="ru-RU"/>
              </w:rPr>
            </w:pPr>
          </w:p>
          <w:p w14:paraId="5BAA782B" w14:textId="77777777" w:rsidR="00FD206D" w:rsidRPr="00A0404D" w:rsidRDefault="00FD206D" w:rsidP="007B3ADF">
            <w:pPr>
              <w:tabs>
                <w:tab w:val="left" w:pos="2580"/>
              </w:tabs>
              <w:rPr>
                <w:rFonts w:ascii="Times New Roman" w:eastAsia="Times New Roman" w:hAnsi="Times New Roman" w:cs="Times New Roman"/>
                <w:sz w:val="22"/>
                <w:szCs w:val="22"/>
                <w:lang w:eastAsia="ru-RU"/>
              </w:rPr>
            </w:pPr>
          </w:p>
          <w:p w14:paraId="35D0DE71" w14:textId="77777777" w:rsidR="00FD206D" w:rsidRPr="00A0404D" w:rsidRDefault="00FD206D" w:rsidP="007B3ADF">
            <w:pPr>
              <w:tabs>
                <w:tab w:val="left" w:pos="2580"/>
              </w:tabs>
              <w:rPr>
                <w:rFonts w:ascii="Times New Roman" w:eastAsia="Times New Roman" w:hAnsi="Times New Roman" w:cs="Times New Roman"/>
                <w:sz w:val="22"/>
                <w:szCs w:val="22"/>
                <w:lang w:eastAsia="ru-RU"/>
              </w:rPr>
            </w:pPr>
          </w:p>
          <w:p w14:paraId="75618BD8" w14:textId="77777777" w:rsidR="00FD206D" w:rsidRPr="00A0404D" w:rsidRDefault="00FD206D" w:rsidP="007B3ADF">
            <w:pPr>
              <w:tabs>
                <w:tab w:val="left" w:pos="2580"/>
              </w:tabs>
              <w:rPr>
                <w:rFonts w:ascii="Times New Roman" w:eastAsia="Times New Roman" w:hAnsi="Times New Roman" w:cs="Times New Roman"/>
                <w:sz w:val="22"/>
                <w:szCs w:val="22"/>
                <w:lang w:eastAsia="ru-RU"/>
              </w:rPr>
            </w:pPr>
          </w:p>
        </w:tc>
      </w:tr>
      <w:tr w:rsidR="00FD206D" w:rsidRPr="00A0404D" w14:paraId="0AAC148E" w14:textId="77777777" w:rsidTr="0042178D">
        <w:trPr>
          <w:jc w:val="center"/>
        </w:trPr>
        <w:tc>
          <w:tcPr>
            <w:tcW w:w="562" w:type="dxa"/>
          </w:tcPr>
          <w:p w14:paraId="190A1E64" w14:textId="77777777" w:rsidR="00FD206D" w:rsidRPr="00A0404D" w:rsidRDefault="00FD206D" w:rsidP="00FD206D">
            <w:pPr>
              <w:rPr>
                <w:rFonts w:ascii="Times New Roman" w:eastAsia="Calibri" w:hAnsi="Times New Roman" w:cs="Times New Roman"/>
                <w:sz w:val="22"/>
                <w:szCs w:val="22"/>
              </w:rPr>
            </w:pPr>
            <w:r w:rsidRPr="00A0404D">
              <w:rPr>
                <w:rFonts w:ascii="Times New Roman" w:eastAsia="Calibri" w:hAnsi="Times New Roman" w:cs="Times New Roman"/>
                <w:sz w:val="22"/>
                <w:szCs w:val="22"/>
              </w:rPr>
              <w:t>1</w:t>
            </w:r>
            <w:r>
              <w:rPr>
                <w:rFonts w:ascii="Times New Roman" w:eastAsia="Calibri" w:hAnsi="Times New Roman" w:cs="Times New Roman"/>
                <w:sz w:val="22"/>
                <w:szCs w:val="22"/>
              </w:rPr>
              <w:t>15</w:t>
            </w:r>
            <w:r w:rsidRPr="00A0404D">
              <w:rPr>
                <w:rFonts w:ascii="Times New Roman" w:eastAsia="Calibri" w:hAnsi="Times New Roman" w:cs="Times New Roman"/>
                <w:sz w:val="22"/>
                <w:szCs w:val="22"/>
              </w:rPr>
              <w:t>.</w:t>
            </w:r>
          </w:p>
        </w:tc>
        <w:tc>
          <w:tcPr>
            <w:tcW w:w="6820" w:type="dxa"/>
          </w:tcPr>
          <w:p w14:paraId="343C8E63" w14:textId="77777777" w:rsidR="00FD206D" w:rsidRPr="008E4E64" w:rsidRDefault="00FD206D" w:rsidP="00FD206D">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П</w:t>
            </w:r>
            <w:r w:rsidRPr="00A0404D">
              <w:rPr>
                <w:rFonts w:ascii="Times New Roman" w:eastAsia="Times New Roman" w:hAnsi="Times New Roman" w:cs="Times New Roman"/>
                <w:sz w:val="22"/>
                <w:szCs w:val="22"/>
                <w:lang w:eastAsia="ru-RU"/>
              </w:rPr>
              <w:t xml:space="preserve">опытка </w:t>
            </w:r>
            <w:r w:rsidRPr="00FD206D">
              <w:rPr>
                <w:rFonts w:ascii="Times New Roman" w:eastAsia="Times New Roman" w:hAnsi="Times New Roman" w:cs="Times New Roman"/>
                <w:sz w:val="22"/>
                <w:szCs w:val="22"/>
                <w:lang w:eastAsia="ru-RU"/>
              </w:rPr>
              <w:t>входа на территорию объектов Предприятия работников Контрагента (работников привлеченных им третьих лиц), в состоянии алкогольного, наркотического, токсического или иного опьянения на Подрядчика накладывается штраф в размере</w:t>
            </w:r>
            <w:r w:rsidRPr="00A0404D">
              <w:rPr>
                <w:rFonts w:ascii="Times New Roman" w:eastAsia="Times New Roman" w:hAnsi="Times New Roman" w:cs="Times New Roman"/>
                <w:sz w:val="22"/>
                <w:szCs w:val="22"/>
                <w:lang w:eastAsia="ru-RU"/>
              </w:rPr>
              <w:t>.</w:t>
            </w:r>
          </w:p>
        </w:tc>
        <w:tc>
          <w:tcPr>
            <w:tcW w:w="2268" w:type="dxa"/>
          </w:tcPr>
          <w:p w14:paraId="122F3E50" w14:textId="77777777" w:rsidR="00FD206D" w:rsidRPr="008E4E64"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 xml:space="preserve">За каждый </w:t>
            </w:r>
          </w:p>
          <w:p w14:paraId="39764E71" w14:textId="77777777" w:rsidR="00FD206D" w:rsidRPr="00A0404D" w:rsidRDefault="00FD206D" w:rsidP="00FD206D">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выявле</w:t>
            </w:r>
            <w:r>
              <w:rPr>
                <w:rFonts w:ascii="Times New Roman" w:eastAsia="Times New Roman" w:hAnsi="Times New Roman" w:cs="Times New Roman"/>
                <w:sz w:val="22"/>
                <w:szCs w:val="22"/>
                <w:lang w:eastAsia="ru-RU"/>
              </w:rPr>
              <w:t>нный факт – штраф 50 000 рублей</w:t>
            </w:r>
            <w:r w:rsidRPr="008E4E64">
              <w:rPr>
                <w:rFonts w:ascii="Times New Roman" w:eastAsia="Times New Roman" w:hAnsi="Times New Roman" w:cs="Times New Roman"/>
                <w:sz w:val="22"/>
                <w:szCs w:val="22"/>
                <w:lang w:eastAsia="ru-RU"/>
              </w:rPr>
              <w:t>. Удаление с территории Предприятия.</w:t>
            </w:r>
          </w:p>
        </w:tc>
      </w:tr>
      <w:tr w:rsidR="00FD206D" w:rsidRPr="00A0404D" w14:paraId="013BED00" w14:textId="77777777" w:rsidTr="0042178D">
        <w:trPr>
          <w:jc w:val="center"/>
        </w:trPr>
        <w:tc>
          <w:tcPr>
            <w:tcW w:w="562" w:type="dxa"/>
          </w:tcPr>
          <w:p w14:paraId="069D345A" w14:textId="77777777" w:rsidR="00FD206D" w:rsidRPr="00A0404D" w:rsidRDefault="00FD206D" w:rsidP="007B3ADF">
            <w:pPr>
              <w:rPr>
                <w:rFonts w:ascii="Times New Roman" w:eastAsia="Calibri" w:hAnsi="Times New Roman" w:cs="Times New Roman"/>
                <w:sz w:val="22"/>
                <w:szCs w:val="22"/>
              </w:rPr>
            </w:pPr>
            <w:r w:rsidRPr="00A0404D">
              <w:rPr>
                <w:rFonts w:ascii="Times New Roman" w:eastAsia="Calibri" w:hAnsi="Times New Roman" w:cs="Times New Roman"/>
                <w:sz w:val="22"/>
                <w:szCs w:val="22"/>
              </w:rPr>
              <w:t>1</w:t>
            </w:r>
            <w:r>
              <w:rPr>
                <w:rFonts w:ascii="Times New Roman" w:eastAsia="Calibri" w:hAnsi="Times New Roman" w:cs="Times New Roman"/>
                <w:sz w:val="22"/>
                <w:szCs w:val="22"/>
              </w:rPr>
              <w:t>17</w:t>
            </w:r>
            <w:r w:rsidRPr="00A0404D">
              <w:rPr>
                <w:rFonts w:ascii="Times New Roman" w:eastAsia="Calibri" w:hAnsi="Times New Roman" w:cs="Times New Roman"/>
                <w:sz w:val="22"/>
                <w:szCs w:val="22"/>
              </w:rPr>
              <w:t>.</w:t>
            </w:r>
          </w:p>
        </w:tc>
        <w:tc>
          <w:tcPr>
            <w:tcW w:w="6820" w:type="dxa"/>
          </w:tcPr>
          <w:p w14:paraId="57EE0CFA" w14:textId="77777777" w:rsidR="00FD206D" w:rsidRPr="008E4E64"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Однократное нарушение Контрагентом (третьими лицами, привлеченными им) установленного внутриобъектового и пропускного режимов Предприятия.</w:t>
            </w:r>
          </w:p>
        </w:tc>
        <w:tc>
          <w:tcPr>
            <w:tcW w:w="2268" w:type="dxa"/>
          </w:tcPr>
          <w:p w14:paraId="6274BA12" w14:textId="77777777" w:rsidR="00FD206D" w:rsidRPr="008E4E64"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 xml:space="preserve">За каждый </w:t>
            </w:r>
          </w:p>
          <w:p w14:paraId="331329EB" w14:textId="7792671C" w:rsidR="00FD206D" w:rsidRPr="008E4E64" w:rsidRDefault="00FD206D" w:rsidP="00BA69FA">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 xml:space="preserve">выявленный факт – штраф 10 000 рублей </w:t>
            </w:r>
          </w:p>
        </w:tc>
      </w:tr>
      <w:tr w:rsidR="00FD206D" w:rsidRPr="008E4E64" w14:paraId="269C1AAB" w14:textId="77777777" w:rsidTr="0042178D">
        <w:trPr>
          <w:jc w:val="center"/>
        </w:trPr>
        <w:tc>
          <w:tcPr>
            <w:tcW w:w="562" w:type="dxa"/>
          </w:tcPr>
          <w:p w14:paraId="72FFB731" w14:textId="77777777" w:rsidR="00FD206D" w:rsidRPr="008E4E64"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1</w:t>
            </w:r>
            <w:r>
              <w:rPr>
                <w:rFonts w:ascii="Times New Roman" w:eastAsia="Times New Roman" w:hAnsi="Times New Roman" w:cs="Times New Roman"/>
                <w:sz w:val="22"/>
                <w:szCs w:val="22"/>
                <w:lang w:eastAsia="ru-RU"/>
              </w:rPr>
              <w:t>8</w:t>
            </w:r>
            <w:r w:rsidRPr="008E4E64">
              <w:rPr>
                <w:rFonts w:ascii="Times New Roman" w:eastAsia="Times New Roman" w:hAnsi="Times New Roman" w:cs="Times New Roman"/>
                <w:sz w:val="22"/>
                <w:szCs w:val="22"/>
                <w:lang w:eastAsia="ru-RU"/>
              </w:rPr>
              <w:t>.</w:t>
            </w:r>
          </w:p>
        </w:tc>
        <w:tc>
          <w:tcPr>
            <w:tcW w:w="6820" w:type="dxa"/>
          </w:tcPr>
          <w:p w14:paraId="5723DAB9" w14:textId="77777777" w:rsidR="00FD206D" w:rsidRPr="008E4E64"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Попытка прохождения на территорию Предприятия по чужим, либо поддельным документам (включая личный пропуск); также попытка выхода с указанной территории по чужим, либо поддельным документам (включая личный пропуск), а равно передача личного пропуска другому лицу для прохождения на территорию/выхода с территории Предприятия</w:t>
            </w:r>
          </w:p>
        </w:tc>
        <w:tc>
          <w:tcPr>
            <w:tcW w:w="2268" w:type="dxa"/>
          </w:tcPr>
          <w:p w14:paraId="158ABD42" w14:textId="77777777" w:rsidR="00FD206D" w:rsidRPr="008E4E64"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 xml:space="preserve">За каждый </w:t>
            </w:r>
          </w:p>
          <w:p w14:paraId="068B3C7C" w14:textId="77777777" w:rsidR="00FD206D" w:rsidRPr="008E4E64"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выявленный факт – штраф 20 000 рублей</w:t>
            </w:r>
          </w:p>
        </w:tc>
      </w:tr>
      <w:tr w:rsidR="00FD206D" w:rsidRPr="008E4E64" w14:paraId="64C2CB63" w14:textId="77777777" w:rsidTr="0042178D">
        <w:trPr>
          <w:trHeight w:val="1583"/>
          <w:jc w:val="center"/>
        </w:trPr>
        <w:tc>
          <w:tcPr>
            <w:tcW w:w="562" w:type="dxa"/>
          </w:tcPr>
          <w:p w14:paraId="4DB7DFBF" w14:textId="77777777" w:rsidR="00FD206D" w:rsidRPr="008E4E64" w:rsidRDefault="00FD206D" w:rsidP="007B3ADF">
            <w:pPr>
              <w:ind w:firstLine="0"/>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19</w:t>
            </w:r>
            <w:r w:rsidRPr="008E4E64">
              <w:rPr>
                <w:rFonts w:ascii="Times New Roman" w:eastAsia="Times New Roman" w:hAnsi="Times New Roman" w:cs="Times New Roman"/>
                <w:sz w:val="22"/>
                <w:szCs w:val="22"/>
                <w:lang w:eastAsia="ru-RU"/>
              </w:rPr>
              <w:t>.</w:t>
            </w:r>
          </w:p>
        </w:tc>
        <w:tc>
          <w:tcPr>
            <w:tcW w:w="6820" w:type="dxa"/>
          </w:tcPr>
          <w:p w14:paraId="220F831F" w14:textId="77777777" w:rsidR="00FD206D" w:rsidRPr="008E4E64"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Попытка вывезти/вынести с территории Предприятия каких-либо материальных ценностей, принадлежащих Предприятию, в нарушение установленного порядка.</w:t>
            </w:r>
          </w:p>
        </w:tc>
        <w:tc>
          <w:tcPr>
            <w:tcW w:w="2268" w:type="dxa"/>
          </w:tcPr>
          <w:p w14:paraId="482602D8" w14:textId="77777777" w:rsidR="00FD206D" w:rsidRPr="008E4E64"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 xml:space="preserve">За каждый </w:t>
            </w:r>
          </w:p>
          <w:p w14:paraId="7547F65A" w14:textId="77777777" w:rsidR="00FD206D" w:rsidRPr="008E4E64"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выявленный факт – штраф 50 000 рублей. Удаление с территории Предприятия.</w:t>
            </w:r>
          </w:p>
        </w:tc>
      </w:tr>
      <w:tr w:rsidR="00FD206D" w:rsidRPr="008E4E64" w14:paraId="3EB252A0" w14:textId="77777777" w:rsidTr="0029727E">
        <w:trPr>
          <w:trHeight w:val="1631"/>
          <w:jc w:val="center"/>
        </w:trPr>
        <w:tc>
          <w:tcPr>
            <w:tcW w:w="562" w:type="dxa"/>
          </w:tcPr>
          <w:p w14:paraId="20017600" w14:textId="77777777" w:rsidR="00FD206D" w:rsidRPr="008E4E64"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2</w:t>
            </w:r>
            <w:r>
              <w:rPr>
                <w:rFonts w:ascii="Times New Roman" w:eastAsia="Times New Roman" w:hAnsi="Times New Roman" w:cs="Times New Roman"/>
                <w:sz w:val="22"/>
                <w:szCs w:val="22"/>
                <w:lang w:eastAsia="ru-RU"/>
              </w:rPr>
              <w:t>0</w:t>
            </w:r>
            <w:r w:rsidRPr="008E4E64">
              <w:rPr>
                <w:rFonts w:ascii="Times New Roman" w:eastAsia="Times New Roman" w:hAnsi="Times New Roman" w:cs="Times New Roman"/>
                <w:sz w:val="22"/>
                <w:szCs w:val="22"/>
                <w:lang w:eastAsia="ru-RU"/>
              </w:rPr>
              <w:t>.</w:t>
            </w:r>
          </w:p>
        </w:tc>
        <w:tc>
          <w:tcPr>
            <w:tcW w:w="6820" w:type="dxa"/>
          </w:tcPr>
          <w:p w14:paraId="73189A17" w14:textId="77777777" w:rsidR="00FD206D" w:rsidRPr="008E4E64"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Любые действия лица, направленные на умышленное причинение вреда имуществу или персоналу Предприятия.</w:t>
            </w:r>
          </w:p>
        </w:tc>
        <w:tc>
          <w:tcPr>
            <w:tcW w:w="2268" w:type="dxa"/>
          </w:tcPr>
          <w:p w14:paraId="11DC581F" w14:textId="77777777" w:rsidR="00FD206D" w:rsidRPr="008E4E64"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 xml:space="preserve">За каждый </w:t>
            </w:r>
          </w:p>
          <w:p w14:paraId="4D2D692A" w14:textId="77777777" w:rsidR="00FD206D" w:rsidRDefault="00FD206D" w:rsidP="007B3ADF">
            <w:pPr>
              <w:ind w:firstLine="0"/>
              <w:rPr>
                <w:rFonts w:ascii="Times New Roman" w:eastAsia="Times New Roman" w:hAnsi="Times New Roman" w:cs="Times New Roman"/>
                <w:sz w:val="22"/>
                <w:szCs w:val="22"/>
                <w:lang w:eastAsia="ru-RU"/>
              </w:rPr>
            </w:pPr>
            <w:r w:rsidRPr="008E4E64">
              <w:rPr>
                <w:rFonts w:ascii="Times New Roman" w:eastAsia="Times New Roman" w:hAnsi="Times New Roman" w:cs="Times New Roman"/>
                <w:sz w:val="22"/>
                <w:szCs w:val="22"/>
                <w:lang w:eastAsia="ru-RU"/>
              </w:rPr>
              <w:t>выявленный факт – штраф 20 000 рублей. Удаление с территории Предприятия.</w:t>
            </w:r>
          </w:p>
          <w:p w14:paraId="62284A2C" w14:textId="77777777" w:rsidR="00FD206D" w:rsidRPr="008E4E64" w:rsidRDefault="00FD206D" w:rsidP="007B3ADF">
            <w:pPr>
              <w:ind w:firstLine="0"/>
              <w:rPr>
                <w:rFonts w:ascii="Times New Roman" w:eastAsia="Times New Roman" w:hAnsi="Times New Roman" w:cs="Times New Roman"/>
                <w:sz w:val="22"/>
                <w:szCs w:val="22"/>
                <w:lang w:eastAsia="ru-RU"/>
              </w:rPr>
            </w:pPr>
          </w:p>
        </w:tc>
      </w:tr>
      <w:tr w:rsidR="00FD206D" w:rsidRPr="008E4E64" w14:paraId="09F45BF3" w14:textId="77777777" w:rsidTr="0029727E">
        <w:trPr>
          <w:trHeight w:val="1686"/>
          <w:jc w:val="center"/>
        </w:trPr>
        <w:tc>
          <w:tcPr>
            <w:tcW w:w="562" w:type="dxa"/>
          </w:tcPr>
          <w:p w14:paraId="5A189964" w14:textId="77777777" w:rsidR="00FD206D" w:rsidRPr="00CB429A" w:rsidRDefault="00FD206D" w:rsidP="007B3ADF">
            <w:pPr>
              <w:ind w:firstLine="0"/>
              <w:rPr>
                <w:rFonts w:ascii="Times New Roman" w:eastAsia="Times New Roman" w:hAnsi="Times New Roman" w:cs="Times New Roman"/>
                <w:sz w:val="22"/>
                <w:szCs w:val="22"/>
                <w:lang w:eastAsia="ru-RU"/>
              </w:rPr>
            </w:pPr>
            <w:r w:rsidRPr="00CB429A">
              <w:rPr>
                <w:rFonts w:ascii="Times New Roman" w:eastAsia="Times New Roman" w:hAnsi="Times New Roman" w:cs="Times New Roman"/>
                <w:sz w:val="22"/>
                <w:szCs w:val="22"/>
                <w:lang w:eastAsia="ru-RU"/>
              </w:rPr>
              <w:t>2</w:t>
            </w:r>
            <w:r>
              <w:rPr>
                <w:rFonts w:ascii="Times New Roman" w:eastAsia="Times New Roman" w:hAnsi="Times New Roman" w:cs="Times New Roman"/>
                <w:sz w:val="22"/>
                <w:szCs w:val="22"/>
                <w:lang w:eastAsia="ru-RU"/>
              </w:rPr>
              <w:t>1</w:t>
            </w:r>
            <w:r w:rsidRPr="00CB429A">
              <w:rPr>
                <w:rFonts w:ascii="Times New Roman" w:eastAsia="Times New Roman" w:hAnsi="Times New Roman" w:cs="Times New Roman"/>
                <w:sz w:val="22"/>
                <w:szCs w:val="22"/>
                <w:lang w:eastAsia="ru-RU"/>
              </w:rPr>
              <w:t>.</w:t>
            </w:r>
          </w:p>
        </w:tc>
        <w:tc>
          <w:tcPr>
            <w:tcW w:w="6820" w:type="dxa"/>
          </w:tcPr>
          <w:p w14:paraId="7CC1864A" w14:textId="77777777" w:rsidR="00FD206D" w:rsidRPr="00CB429A" w:rsidRDefault="00FD206D" w:rsidP="007B3ADF">
            <w:pPr>
              <w:ind w:firstLine="0"/>
              <w:rPr>
                <w:rFonts w:ascii="Times New Roman" w:eastAsia="Times New Roman" w:hAnsi="Times New Roman" w:cs="Times New Roman"/>
                <w:sz w:val="22"/>
                <w:szCs w:val="22"/>
                <w:lang w:eastAsia="ru-RU"/>
              </w:rPr>
            </w:pPr>
            <w:r w:rsidRPr="00CB429A">
              <w:rPr>
                <w:rFonts w:ascii="Times New Roman" w:eastAsia="Times New Roman" w:hAnsi="Times New Roman" w:cs="Times New Roman"/>
                <w:sz w:val="22"/>
                <w:szCs w:val="22"/>
                <w:lang w:eastAsia="ru-RU"/>
              </w:rPr>
              <w:t>Нахождение в транспортном средстве Контрагента (третьих лиц, привлеченных Контрагентом) при досмотре на КПП посторонних лиц без надлежаще оформленных документов для нахождения на территории Предприятия и отсутствующих в списке допущенных Предприятием персонала Контрагента (привлеченных им третьих</w:t>
            </w:r>
            <w:r w:rsidRPr="00CB429A">
              <w:rPr>
                <w:rFonts w:ascii="Times New Roman" w:eastAsia="Times New Roman" w:hAnsi="Times New Roman" w:cs="Times New Roman"/>
                <w:sz w:val="22"/>
                <w:szCs w:val="22"/>
                <w:shd w:val="clear" w:color="auto" w:fill="FFFFFF"/>
                <w:lang w:eastAsia="ru-RU"/>
              </w:rPr>
              <w:t xml:space="preserve"> лиц)</w:t>
            </w:r>
            <w:r w:rsidRPr="00CB429A">
              <w:rPr>
                <w:rFonts w:ascii="Times New Roman" w:eastAsia="Times New Roman" w:hAnsi="Times New Roman" w:cs="Times New Roman"/>
                <w:sz w:val="22"/>
                <w:szCs w:val="22"/>
                <w:lang w:eastAsia="ru-RU"/>
              </w:rPr>
              <w:t>.</w:t>
            </w:r>
          </w:p>
        </w:tc>
        <w:tc>
          <w:tcPr>
            <w:tcW w:w="2268" w:type="dxa"/>
          </w:tcPr>
          <w:p w14:paraId="2749B37B" w14:textId="77777777" w:rsidR="00FD206D" w:rsidRPr="00CB429A" w:rsidRDefault="00FD206D" w:rsidP="007B3ADF">
            <w:pPr>
              <w:ind w:firstLine="0"/>
              <w:rPr>
                <w:rFonts w:ascii="Times New Roman" w:eastAsia="Times New Roman" w:hAnsi="Times New Roman" w:cs="Times New Roman"/>
                <w:sz w:val="22"/>
                <w:szCs w:val="22"/>
                <w:lang w:eastAsia="ru-RU"/>
              </w:rPr>
            </w:pPr>
            <w:r w:rsidRPr="00CB429A">
              <w:rPr>
                <w:rFonts w:ascii="Times New Roman" w:eastAsia="Times New Roman" w:hAnsi="Times New Roman" w:cs="Times New Roman"/>
                <w:sz w:val="22"/>
                <w:szCs w:val="22"/>
                <w:lang w:eastAsia="ru-RU"/>
              </w:rPr>
              <w:t xml:space="preserve">За каждый </w:t>
            </w:r>
          </w:p>
          <w:p w14:paraId="51772D0E" w14:textId="77777777" w:rsidR="00FD206D" w:rsidRPr="00CB429A" w:rsidRDefault="00FD206D" w:rsidP="007B3ADF">
            <w:pPr>
              <w:ind w:firstLine="0"/>
              <w:rPr>
                <w:rFonts w:ascii="Times New Roman" w:eastAsia="Times New Roman" w:hAnsi="Times New Roman" w:cs="Times New Roman"/>
                <w:sz w:val="22"/>
                <w:szCs w:val="22"/>
                <w:lang w:eastAsia="ru-RU"/>
              </w:rPr>
            </w:pPr>
            <w:r w:rsidRPr="00CB429A">
              <w:rPr>
                <w:rFonts w:ascii="Times New Roman" w:eastAsia="Times New Roman" w:hAnsi="Times New Roman" w:cs="Times New Roman"/>
                <w:sz w:val="22"/>
                <w:szCs w:val="22"/>
                <w:lang w:eastAsia="ru-RU"/>
              </w:rPr>
              <w:t>выявленный факт – штраф 20 000 рублей.</w:t>
            </w:r>
          </w:p>
          <w:p w14:paraId="640854D7" w14:textId="77777777" w:rsidR="00FD206D" w:rsidRPr="00CB429A" w:rsidRDefault="00FD206D" w:rsidP="007B3ADF">
            <w:pPr>
              <w:ind w:firstLine="0"/>
              <w:rPr>
                <w:rFonts w:ascii="Times New Roman" w:eastAsia="Times New Roman" w:hAnsi="Times New Roman" w:cs="Times New Roman"/>
                <w:sz w:val="22"/>
                <w:szCs w:val="22"/>
                <w:lang w:eastAsia="ru-RU"/>
              </w:rPr>
            </w:pPr>
            <w:r w:rsidRPr="00CB429A">
              <w:rPr>
                <w:rFonts w:ascii="Times New Roman" w:eastAsia="Times New Roman" w:hAnsi="Times New Roman" w:cs="Times New Roman"/>
                <w:sz w:val="22"/>
                <w:szCs w:val="22"/>
                <w:lang w:eastAsia="ru-RU"/>
              </w:rPr>
              <w:t>Удаление с территории Предприятия.</w:t>
            </w:r>
          </w:p>
          <w:p w14:paraId="2EABA562" w14:textId="77777777" w:rsidR="00FD206D" w:rsidRPr="00CB429A" w:rsidRDefault="00FD206D" w:rsidP="007B3ADF">
            <w:pPr>
              <w:ind w:firstLine="0"/>
              <w:rPr>
                <w:rFonts w:ascii="Times New Roman" w:eastAsia="Times New Roman" w:hAnsi="Times New Roman" w:cs="Times New Roman"/>
                <w:sz w:val="22"/>
                <w:szCs w:val="22"/>
                <w:lang w:eastAsia="ru-RU"/>
              </w:rPr>
            </w:pPr>
          </w:p>
        </w:tc>
      </w:tr>
      <w:tr w:rsidR="00FD206D" w:rsidRPr="008E4E64" w14:paraId="4A62C07B" w14:textId="77777777" w:rsidTr="0042178D">
        <w:trPr>
          <w:jc w:val="center"/>
        </w:trPr>
        <w:tc>
          <w:tcPr>
            <w:tcW w:w="562" w:type="dxa"/>
          </w:tcPr>
          <w:p w14:paraId="7E78275B" w14:textId="77777777" w:rsidR="00FD206D" w:rsidRPr="00CB429A" w:rsidRDefault="00FD206D" w:rsidP="007B3ADF">
            <w:pPr>
              <w:ind w:firstLine="0"/>
              <w:rPr>
                <w:rFonts w:ascii="Times New Roman" w:eastAsia="Times New Roman" w:hAnsi="Times New Roman" w:cs="Times New Roman"/>
                <w:sz w:val="22"/>
                <w:szCs w:val="22"/>
                <w:lang w:eastAsia="ru-RU"/>
              </w:rPr>
            </w:pPr>
            <w:r w:rsidRPr="00CB429A">
              <w:rPr>
                <w:rFonts w:ascii="Times New Roman" w:eastAsia="Times New Roman" w:hAnsi="Times New Roman" w:cs="Times New Roman"/>
                <w:sz w:val="22"/>
                <w:szCs w:val="22"/>
                <w:lang w:eastAsia="ru-RU"/>
              </w:rPr>
              <w:t>2</w:t>
            </w:r>
            <w:r>
              <w:rPr>
                <w:rFonts w:ascii="Times New Roman" w:eastAsia="Times New Roman" w:hAnsi="Times New Roman" w:cs="Times New Roman"/>
                <w:sz w:val="22"/>
                <w:szCs w:val="22"/>
                <w:lang w:eastAsia="ru-RU"/>
              </w:rPr>
              <w:t>2</w:t>
            </w:r>
            <w:r w:rsidRPr="00CB429A">
              <w:rPr>
                <w:rFonts w:ascii="Times New Roman" w:eastAsia="Times New Roman" w:hAnsi="Times New Roman" w:cs="Times New Roman"/>
                <w:sz w:val="22"/>
                <w:szCs w:val="22"/>
                <w:lang w:eastAsia="ru-RU"/>
              </w:rPr>
              <w:t xml:space="preserve">. </w:t>
            </w:r>
          </w:p>
        </w:tc>
        <w:tc>
          <w:tcPr>
            <w:tcW w:w="6820" w:type="dxa"/>
          </w:tcPr>
          <w:p w14:paraId="628AC318" w14:textId="77777777" w:rsidR="00FD206D" w:rsidRPr="00CB429A" w:rsidRDefault="00FD206D" w:rsidP="007B3ADF">
            <w:pPr>
              <w:ind w:firstLine="0"/>
              <w:rPr>
                <w:rFonts w:ascii="Times New Roman" w:eastAsia="Times New Roman" w:hAnsi="Times New Roman" w:cs="Times New Roman"/>
                <w:sz w:val="22"/>
                <w:szCs w:val="22"/>
                <w:lang w:eastAsia="ru-RU"/>
              </w:rPr>
            </w:pPr>
            <w:r w:rsidRPr="00CB429A">
              <w:rPr>
                <w:rFonts w:ascii="Times New Roman" w:eastAsia="Times New Roman" w:hAnsi="Times New Roman" w:cs="Times New Roman"/>
                <w:sz w:val="22"/>
                <w:szCs w:val="22"/>
                <w:lang w:eastAsia="ru-RU"/>
              </w:rPr>
              <w:t>Утрата работниками Контрагента, (третьих лиц, привлеченных Контрагентом) выданного в установленном порядке пропуска на территорию и иные объекты Предприятия.</w:t>
            </w:r>
          </w:p>
        </w:tc>
        <w:tc>
          <w:tcPr>
            <w:tcW w:w="2268" w:type="dxa"/>
          </w:tcPr>
          <w:p w14:paraId="006B656F" w14:textId="77777777" w:rsidR="00FD206D" w:rsidRPr="00CB429A" w:rsidRDefault="00FD206D" w:rsidP="007B3ADF">
            <w:pPr>
              <w:ind w:firstLine="0"/>
              <w:rPr>
                <w:rFonts w:ascii="Times New Roman" w:eastAsia="Times New Roman" w:hAnsi="Times New Roman" w:cs="Times New Roman"/>
                <w:sz w:val="22"/>
                <w:szCs w:val="22"/>
                <w:lang w:eastAsia="ru-RU"/>
              </w:rPr>
            </w:pPr>
            <w:r w:rsidRPr="00CB429A">
              <w:rPr>
                <w:rFonts w:ascii="Times New Roman" w:eastAsia="Times New Roman" w:hAnsi="Times New Roman" w:cs="Times New Roman"/>
                <w:sz w:val="22"/>
                <w:szCs w:val="22"/>
                <w:lang w:eastAsia="ru-RU"/>
              </w:rPr>
              <w:t xml:space="preserve">За каждый выявленный факт – </w:t>
            </w:r>
          </w:p>
          <w:p w14:paraId="331F1483" w14:textId="77777777" w:rsidR="00FD206D" w:rsidRPr="00CB429A" w:rsidRDefault="00FD206D" w:rsidP="007B3ADF">
            <w:pPr>
              <w:ind w:firstLine="0"/>
              <w:rPr>
                <w:rFonts w:ascii="Times New Roman" w:eastAsia="Times New Roman" w:hAnsi="Times New Roman" w:cs="Times New Roman"/>
                <w:sz w:val="22"/>
                <w:szCs w:val="22"/>
                <w:lang w:eastAsia="ru-RU"/>
              </w:rPr>
            </w:pPr>
            <w:r w:rsidRPr="00CB429A">
              <w:rPr>
                <w:rFonts w:ascii="Times New Roman" w:eastAsia="Times New Roman" w:hAnsi="Times New Roman" w:cs="Times New Roman"/>
                <w:sz w:val="22"/>
                <w:szCs w:val="22"/>
                <w:lang w:eastAsia="ru-RU"/>
              </w:rPr>
              <w:t>штраф 500 рублей</w:t>
            </w:r>
          </w:p>
        </w:tc>
      </w:tr>
      <w:tr w:rsidR="00FD206D" w:rsidRPr="008E4E64" w14:paraId="77829991" w14:textId="77777777" w:rsidTr="0029727E">
        <w:trPr>
          <w:trHeight w:val="842"/>
          <w:jc w:val="center"/>
        </w:trPr>
        <w:tc>
          <w:tcPr>
            <w:tcW w:w="562" w:type="dxa"/>
          </w:tcPr>
          <w:p w14:paraId="497EFA53" w14:textId="77777777" w:rsidR="00FD206D" w:rsidRPr="00CB429A" w:rsidRDefault="00FD206D" w:rsidP="007B3ADF">
            <w:pPr>
              <w:ind w:firstLine="0"/>
              <w:rPr>
                <w:rFonts w:ascii="Times New Roman" w:eastAsia="Times New Roman" w:hAnsi="Times New Roman" w:cs="Times New Roman"/>
                <w:sz w:val="22"/>
                <w:szCs w:val="22"/>
                <w:lang w:eastAsia="ru-RU"/>
              </w:rPr>
            </w:pPr>
            <w:r w:rsidRPr="00CB429A">
              <w:rPr>
                <w:rFonts w:ascii="Times New Roman" w:eastAsia="Times New Roman" w:hAnsi="Times New Roman" w:cs="Times New Roman"/>
                <w:sz w:val="22"/>
                <w:szCs w:val="22"/>
                <w:lang w:eastAsia="ru-RU"/>
              </w:rPr>
              <w:t>2</w:t>
            </w:r>
            <w:r>
              <w:rPr>
                <w:rFonts w:ascii="Times New Roman" w:eastAsia="Times New Roman" w:hAnsi="Times New Roman" w:cs="Times New Roman"/>
                <w:sz w:val="22"/>
                <w:szCs w:val="22"/>
                <w:lang w:eastAsia="ru-RU"/>
              </w:rPr>
              <w:t>3</w:t>
            </w:r>
            <w:r w:rsidRPr="00CB429A">
              <w:rPr>
                <w:rFonts w:ascii="Times New Roman" w:eastAsia="Times New Roman" w:hAnsi="Times New Roman" w:cs="Times New Roman"/>
                <w:sz w:val="22"/>
                <w:szCs w:val="22"/>
                <w:lang w:eastAsia="ru-RU"/>
              </w:rPr>
              <w:t xml:space="preserve">. </w:t>
            </w:r>
          </w:p>
        </w:tc>
        <w:tc>
          <w:tcPr>
            <w:tcW w:w="6820" w:type="dxa"/>
          </w:tcPr>
          <w:p w14:paraId="275616D3" w14:textId="10C1D84F" w:rsidR="00FD206D" w:rsidRPr="00CB429A" w:rsidRDefault="00FD206D" w:rsidP="00EB528F">
            <w:pPr>
              <w:ind w:firstLine="0"/>
              <w:rPr>
                <w:rFonts w:ascii="Times New Roman" w:eastAsia="Times New Roman" w:hAnsi="Times New Roman" w:cs="Times New Roman"/>
                <w:sz w:val="22"/>
                <w:szCs w:val="22"/>
                <w:lang w:eastAsia="ru-RU"/>
              </w:rPr>
            </w:pPr>
            <w:r w:rsidRPr="00CB429A">
              <w:rPr>
                <w:rFonts w:ascii="Times New Roman" w:eastAsia="Times New Roman" w:hAnsi="Times New Roman" w:cs="Times New Roman"/>
                <w:sz w:val="22"/>
                <w:szCs w:val="22"/>
                <w:lang w:eastAsia="ru-RU"/>
              </w:rPr>
              <w:t>Нарушение или повреждение по вине Контрагента (привлеченных им третьих лиц) имущества предприятий KAMA TYRES.</w:t>
            </w:r>
            <w:r w:rsidRPr="00CB429A">
              <w:rPr>
                <w:rFonts w:ascii="Times New Roman" w:eastAsia="Calibri" w:hAnsi="Times New Roman" w:cs="Times New Roman"/>
                <w:sz w:val="20"/>
                <w:szCs w:val="20"/>
              </w:rPr>
              <w:t xml:space="preserve"> </w:t>
            </w:r>
          </w:p>
        </w:tc>
        <w:tc>
          <w:tcPr>
            <w:tcW w:w="2268" w:type="dxa"/>
          </w:tcPr>
          <w:p w14:paraId="2CB659DF" w14:textId="77777777" w:rsidR="00FD206D" w:rsidRPr="00CB429A" w:rsidRDefault="00FD206D" w:rsidP="007B3ADF">
            <w:pPr>
              <w:ind w:firstLine="0"/>
              <w:rPr>
                <w:rFonts w:ascii="Times New Roman" w:eastAsia="Times New Roman" w:hAnsi="Times New Roman" w:cs="Times New Roman"/>
                <w:sz w:val="22"/>
                <w:szCs w:val="22"/>
                <w:lang w:eastAsia="ru-RU"/>
              </w:rPr>
            </w:pPr>
            <w:r w:rsidRPr="00CB429A">
              <w:rPr>
                <w:rFonts w:ascii="Times New Roman" w:eastAsia="Times New Roman" w:hAnsi="Times New Roman" w:cs="Times New Roman"/>
                <w:sz w:val="22"/>
                <w:szCs w:val="22"/>
                <w:lang w:eastAsia="ru-RU"/>
              </w:rPr>
              <w:t xml:space="preserve">За каждый выявленный факт – </w:t>
            </w:r>
          </w:p>
          <w:p w14:paraId="6078B95A" w14:textId="77777777" w:rsidR="00FD206D" w:rsidRDefault="00FD206D" w:rsidP="007B3ADF">
            <w:pPr>
              <w:ind w:firstLine="0"/>
              <w:rPr>
                <w:rFonts w:ascii="Times New Roman" w:eastAsia="Times New Roman" w:hAnsi="Times New Roman" w:cs="Times New Roman"/>
                <w:sz w:val="22"/>
                <w:szCs w:val="22"/>
                <w:lang w:eastAsia="ru-RU"/>
              </w:rPr>
            </w:pPr>
            <w:r w:rsidRPr="00CB429A">
              <w:rPr>
                <w:rFonts w:ascii="Times New Roman" w:eastAsia="Times New Roman" w:hAnsi="Times New Roman" w:cs="Times New Roman"/>
                <w:sz w:val="22"/>
                <w:szCs w:val="22"/>
                <w:lang w:eastAsia="ru-RU"/>
              </w:rPr>
              <w:t>штраф 50 000 рублей</w:t>
            </w:r>
          </w:p>
          <w:p w14:paraId="6AA282D8" w14:textId="1417648A" w:rsidR="0042178D" w:rsidRPr="00CB429A" w:rsidRDefault="0042178D" w:rsidP="007B3ADF">
            <w:pPr>
              <w:ind w:firstLine="0"/>
              <w:rPr>
                <w:rFonts w:ascii="Times New Roman" w:eastAsia="Times New Roman" w:hAnsi="Times New Roman" w:cs="Times New Roman"/>
                <w:sz w:val="22"/>
                <w:szCs w:val="22"/>
                <w:lang w:eastAsia="ru-RU"/>
              </w:rPr>
            </w:pPr>
          </w:p>
        </w:tc>
      </w:tr>
    </w:tbl>
    <w:p w14:paraId="684A4E9A" w14:textId="77777777" w:rsidR="00FD206D" w:rsidRDefault="00FD206D" w:rsidP="00FD206D">
      <w:pPr>
        <w:ind w:firstLine="0"/>
        <w:rPr>
          <w:rFonts w:ascii="Times New Roman" w:eastAsia="Times New Roman" w:hAnsi="Times New Roman" w:cs="Times New Roman"/>
          <w:sz w:val="20"/>
          <w:szCs w:val="20"/>
          <w:lang w:eastAsia="ru-RU"/>
        </w:rPr>
      </w:pPr>
    </w:p>
    <w:p w14:paraId="05B65EC3" w14:textId="77777777" w:rsidR="00FD206D" w:rsidRPr="00A0404D" w:rsidRDefault="00FD206D" w:rsidP="00FD206D">
      <w:pPr>
        <w:ind w:firstLine="567"/>
        <w:rPr>
          <w:rFonts w:ascii="Times New Roman" w:eastAsia="Times New Roman" w:hAnsi="Times New Roman" w:cs="Times New Roman"/>
          <w:sz w:val="22"/>
          <w:szCs w:val="22"/>
        </w:rPr>
      </w:pPr>
      <w:r w:rsidRPr="00FD206D">
        <w:rPr>
          <w:rFonts w:ascii="Times New Roman" w:eastAsia="Times New Roman" w:hAnsi="Times New Roman" w:cs="Times New Roman"/>
          <w:b/>
          <w:sz w:val="22"/>
          <w:szCs w:val="22"/>
        </w:rPr>
        <w:t>1.8.</w:t>
      </w:r>
      <w:r>
        <w:rPr>
          <w:rFonts w:ascii="Times New Roman" w:eastAsia="Times New Roman" w:hAnsi="Times New Roman" w:cs="Times New Roman"/>
          <w:sz w:val="22"/>
          <w:szCs w:val="22"/>
        </w:rPr>
        <w:t xml:space="preserve"> </w:t>
      </w:r>
      <w:r w:rsidRPr="00A0404D">
        <w:rPr>
          <w:rFonts w:ascii="Times New Roman" w:eastAsia="Times New Roman" w:hAnsi="Times New Roman" w:cs="Times New Roman"/>
          <w:sz w:val="22"/>
          <w:szCs w:val="22"/>
        </w:rPr>
        <w:t xml:space="preserve">Стороны руководствуются Требованиями в отношениях с Контрагентом за исключением требований, не применимых к отношениям Сторон с учетом корпоративных требований/ограничений Предприятия. </w:t>
      </w:r>
    </w:p>
    <w:p w14:paraId="405E1922" w14:textId="3DE9CB06" w:rsidR="00FD206D" w:rsidRPr="00A0404D" w:rsidRDefault="00FD206D" w:rsidP="00FD206D">
      <w:pPr>
        <w:ind w:firstLine="567"/>
        <w:rPr>
          <w:rFonts w:ascii="Times New Roman" w:eastAsia="Times New Roman" w:hAnsi="Times New Roman" w:cs="Times New Roman"/>
          <w:sz w:val="22"/>
          <w:szCs w:val="22"/>
        </w:rPr>
      </w:pPr>
      <w:r>
        <w:rPr>
          <w:rFonts w:ascii="Times New Roman" w:eastAsia="Times New Roman" w:hAnsi="Times New Roman" w:cs="Times New Roman"/>
          <w:b/>
          <w:sz w:val="22"/>
          <w:szCs w:val="22"/>
        </w:rPr>
        <w:t>1.9</w:t>
      </w:r>
      <w:r w:rsidR="00EB528F">
        <w:rPr>
          <w:rFonts w:ascii="Times New Roman" w:eastAsia="Times New Roman" w:hAnsi="Times New Roman" w:cs="Times New Roman"/>
          <w:b/>
          <w:sz w:val="22"/>
          <w:szCs w:val="22"/>
        </w:rPr>
        <w:t xml:space="preserve">. </w:t>
      </w:r>
      <w:r w:rsidRPr="00A0404D">
        <w:rPr>
          <w:rFonts w:ascii="Times New Roman" w:eastAsia="Times New Roman" w:hAnsi="Times New Roman" w:cs="Times New Roman"/>
          <w:sz w:val="22"/>
          <w:szCs w:val="22"/>
        </w:rPr>
        <w:t xml:space="preserve">В случае, если условия настоящего </w:t>
      </w:r>
      <w:r>
        <w:rPr>
          <w:rFonts w:ascii="Times New Roman" w:eastAsia="Times New Roman" w:hAnsi="Times New Roman" w:cs="Times New Roman"/>
          <w:sz w:val="22"/>
          <w:szCs w:val="22"/>
        </w:rPr>
        <w:t xml:space="preserve">Приложения </w:t>
      </w:r>
      <w:r w:rsidRPr="00A0404D">
        <w:rPr>
          <w:rFonts w:ascii="Times New Roman" w:eastAsia="Times New Roman" w:hAnsi="Times New Roman" w:cs="Times New Roman"/>
          <w:sz w:val="22"/>
          <w:szCs w:val="22"/>
        </w:rPr>
        <w:t xml:space="preserve">расходятся с иными условиями </w:t>
      </w:r>
      <w:r w:rsidR="007B4290">
        <w:rPr>
          <w:rFonts w:ascii="Times New Roman" w:eastAsia="Times New Roman" w:hAnsi="Times New Roman" w:cs="Times New Roman"/>
          <w:sz w:val="22"/>
          <w:szCs w:val="22"/>
        </w:rPr>
        <w:t xml:space="preserve">заключенного </w:t>
      </w:r>
      <w:r w:rsidRPr="00A0404D">
        <w:rPr>
          <w:rFonts w:ascii="Times New Roman" w:eastAsia="Times New Roman" w:hAnsi="Times New Roman" w:cs="Times New Roman"/>
          <w:sz w:val="22"/>
          <w:szCs w:val="22"/>
        </w:rPr>
        <w:t xml:space="preserve">Договора, Стороны руководствуются условиями настоящего </w:t>
      </w:r>
      <w:r>
        <w:rPr>
          <w:rFonts w:ascii="Times New Roman" w:eastAsia="Times New Roman" w:hAnsi="Times New Roman" w:cs="Times New Roman"/>
          <w:sz w:val="22"/>
          <w:szCs w:val="22"/>
        </w:rPr>
        <w:t>Приложения.</w:t>
      </w:r>
    </w:p>
    <w:p w14:paraId="7319FF10" w14:textId="052BD5D3" w:rsidR="007B4290" w:rsidRPr="008C083C" w:rsidRDefault="00FD206D" w:rsidP="00FD206D">
      <w:pPr>
        <w:ind w:firstLine="567"/>
        <w:rPr>
          <w:rFonts w:ascii="Times New Roman" w:eastAsia="Times New Roman" w:hAnsi="Times New Roman" w:cs="Times New Roman"/>
          <w:i/>
          <w:sz w:val="22"/>
          <w:szCs w:val="22"/>
        </w:rPr>
      </w:pPr>
      <w:r w:rsidRPr="00A0404D">
        <w:rPr>
          <w:rFonts w:ascii="Times New Roman" w:eastAsia="Times New Roman" w:hAnsi="Times New Roman" w:cs="Times New Roman"/>
          <w:b/>
          <w:sz w:val="22"/>
          <w:szCs w:val="22"/>
        </w:rPr>
        <w:t>1.</w:t>
      </w:r>
      <w:r>
        <w:rPr>
          <w:rFonts w:ascii="Times New Roman" w:eastAsia="Times New Roman" w:hAnsi="Times New Roman" w:cs="Times New Roman"/>
          <w:b/>
          <w:sz w:val="22"/>
          <w:szCs w:val="22"/>
        </w:rPr>
        <w:t>10</w:t>
      </w:r>
      <w:r w:rsidRPr="00A0404D">
        <w:rPr>
          <w:rFonts w:ascii="Times New Roman" w:eastAsia="Times New Roman" w:hAnsi="Times New Roman" w:cs="Times New Roman"/>
          <w:b/>
          <w:sz w:val="22"/>
          <w:szCs w:val="22"/>
        </w:rPr>
        <w:t>.</w:t>
      </w:r>
      <w:r w:rsidRPr="00A0404D">
        <w:rPr>
          <w:rFonts w:ascii="Times New Roman" w:eastAsia="Times New Roman" w:hAnsi="Times New Roman" w:cs="Times New Roman"/>
          <w:sz w:val="22"/>
          <w:szCs w:val="22"/>
        </w:rPr>
        <w:t xml:space="preserve"> В случае изменения Требований после заключения Договора Стороны руководствуются новой редакцией Требований с даты </w:t>
      </w:r>
      <w:r>
        <w:rPr>
          <w:rFonts w:ascii="Times New Roman" w:eastAsia="Times New Roman" w:hAnsi="Times New Roman" w:cs="Times New Roman"/>
          <w:sz w:val="22"/>
          <w:szCs w:val="22"/>
        </w:rPr>
        <w:t>их</w:t>
      </w:r>
      <w:r w:rsidRPr="00A0404D">
        <w:rPr>
          <w:rFonts w:ascii="Times New Roman" w:eastAsia="Times New Roman" w:hAnsi="Times New Roman" w:cs="Times New Roman"/>
          <w:sz w:val="22"/>
          <w:szCs w:val="22"/>
        </w:rPr>
        <w:t xml:space="preserve"> размещения на веб-сайте </w:t>
      </w:r>
      <w:hyperlink r:id="rId21" w:history="1">
        <w:r w:rsidR="007B4290" w:rsidRPr="008C083C">
          <w:rPr>
            <w:rStyle w:val="a6"/>
            <w:rFonts w:ascii="Times New Roman" w:eastAsia="Times New Roman" w:hAnsi="Times New Roman" w:cs="Times New Roman"/>
            <w:i/>
            <w:sz w:val="22"/>
            <w:szCs w:val="22"/>
          </w:rPr>
          <w:t>https://www.td-kama.com/ru/forsuppliers/</w:t>
        </w:r>
      </w:hyperlink>
    </w:p>
    <w:p w14:paraId="74F71353" w14:textId="65A0E38C" w:rsidR="00FD206D" w:rsidRPr="00A0404D" w:rsidRDefault="00FD206D" w:rsidP="007B4290">
      <w:pPr>
        <w:ind w:firstLine="0"/>
        <w:rPr>
          <w:rFonts w:ascii="Times New Roman" w:eastAsia="Times New Roman" w:hAnsi="Times New Roman" w:cs="Times New Roman"/>
          <w:sz w:val="22"/>
          <w:szCs w:val="22"/>
        </w:rPr>
      </w:pPr>
      <w:r w:rsidRPr="00A0404D">
        <w:rPr>
          <w:rFonts w:ascii="Times New Roman" w:eastAsia="Times New Roman" w:hAnsi="Times New Roman" w:cs="Times New Roman"/>
          <w:sz w:val="22"/>
          <w:szCs w:val="22"/>
        </w:rPr>
        <w:t>если иная дата не указана в новой редакции Требований.</w:t>
      </w:r>
    </w:p>
    <w:p w14:paraId="7723B0C2" w14:textId="034CF22C" w:rsidR="007B4290" w:rsidRDefault="00FD206D" w:rsidP="00FD206D">
      <w:pPr>
        <w:ind w:firstLine="567"/>
        <w:rPr>
          <w:rFonts w:ascii="Times New Roman" w:eastAsia="Times New Roman" w:hAnsi="Times New Roman" w:cs="Times New Roman"/>
          <w:i/>
          <w:sz w:val="22"/>
          <w:szCs w:val="22"/>
          <w:lang w:eastAsia="ru-RU"/>
        </w:rPr>
      </w:pPr>
      <w:r w:rsidRPr="00A0404D">
        <w:rPr>
          <w:rFonts w:ascii="Times New Roman" w:eastAsia="Times New Roman" w:hAnsi="Times New Roman" w:cs="Times New Roman"/>
          <w:b/>
          <w:sz w:val="22"/>
          <w:szCs w:val="22"/>
        </w:rPr>
        <w:t>1.</w:t>
      </w:r>
      <w:r>
        <w:rPr>
          <w:rFonts w:ascii="Times New Roman" w:eastAsia="Times New Roman" w:hAnsi="Times New Roman" w:cs="Times New Roman"/>
          <w:b/>
          <w:sz w:val="22"/>
          <w:szCs w:val="22"/>
        </w:rPr>
        <w:t>11</w:t>
      </w:r>
      <w:r w:rsidRPr="00A0404D">
        <w:rPr>
          <w:rFonts w:ascii="Times New Roman" w:eastAsia="Times New Roman" w:hAnsi="Times New Roman" w:cs="Times New Roman"/>
          <w:b/>
          <w:sz w:val="22"/>
          <w:szCs w:val="22"/>
        </w:rPr>
        <w:t>.</w:t>
      </w:r>
      <w:r w:rsidRPr="00A0404D">
        <w:rPr>
          <w:rFonts w:ascii="Times New Roman" w:eastAsia="Times New Roman" w:hAnsi="Times New Roman" w:cs="Times New Roman"/>
          <w:sz w:val="22"/>
          <w:szCs w:val="22"/>
        </w:rPr>
        <w:t xml:space="preserve"> Предприятие гарантирует постоянное размещение всех редакций Требований на веб-сайте </w:t>
      </w:r>
      <w:hyperlink r:id="rId22" w:history="1">
        <w:r w:rsidR="007B4290" w:rsidRPr="00FA16BC">
          <w:rPr>
            <w:rStyle w:val="a6"/>
            <w:rFonts w:ascii="Times New Roman" w:eastAsia="Times New Roman" w:hAnsi="Times New Roman" w:cs="Times New Roman"/>
            <w:i/>
            <w:sz w:val="22"/>
            <w:szCs w:val="22"/>
            <w:lang w:eastAsia="ru-RU"/>
          </w:rPr>
          <w:t>https://www.td-kama.com/ru/forsuppliers/</w:t>
        </w:r>
      </w:hyperlink>
    </w:p>
    <w:p w14:paraId="45AD5F86" w14:textId="7998D4AC" w:rsidR="00FD206D" w:rsidRDefault="00FD206D" w:rsidP="00FD206D">
      <w:pPr>
        <w:ind w:firstLine="567"/>
        <w:rPr>
          <w:rFonts w:ascii="Times New Roman" w:eastAsia="Times New Roman" w:hAnsi="Times New Roman" w:cs="Times New Roman"/>
          <w:sz w:val="22"/>
          <w:szCs w:val="22"/>
        </w:rPr>
      </w:pPr>
      <w:r w:rsidRPr="00A0404D">
        <w:rPr>
          <w:rFonts w:ascii="Times New Roman" w:eastAsia="Times New Roman" w:hAnsi="Times New Roman" w:cs="Times New Roman"/>
          <w:sz w:val="22"/>
          <w:szCs w:val="22"/>
        </w:rPr>
        <w:t>Контрагент самостоятельно отслеживает изменение Требований на веб-сайте и обеспечивает ознакомление своих работников и третьих лиц, привлеченных Контрагентом для исполнения Договора, с новыми редакциями Требований.</w:t>
      </w:r>
    </w:p>
    <w:p w14:paraId="273661A3" w14:textId="77777777" w:rsidR="00FD206D" w:rsidRPr="00A0404D" w:rsidRDefault="00FD206D" w:rsidP="00FD206D">
      <w:pPr>
        <w:ind w:firstLine="567"/>
        <w:rPr>
          <w:rFonts w:ascii="Times New Roman" w:eastAsia="Times New Roman" w:hAnsi="Times New Roman" w:cs="Times New Roman"/>
          <w:sz w:val="22"/>
          <w:szCs w:val="22"/>
        </w:rPr>
      </w:pPr>
      <w:r w:rsidRPr="00E163BC">
        <w:rPr>
          <w:rFonts w:ascii="Times New Roman" w:eastAsia="Times New Roman" w:hAnsi="Times New Roman" w:cs="Times New Roman"/>
          <w:b/>
          <w:sz w:val="22"/>
          <w:szCs w:val="22"/>
        </w:rPr>
        <w:t>1.1</w:t>
      </w:r>
      <w:r>
        <w:rPr>
          <w:rFonts w:ascii="Times New Roman" w:eastAsia="Times New Roman" w:hAnsi="Times New Roman" w:cs="Times New Roman"/>
          <w:b/>
          <w:sz w:val="22"/>
          <w:szCs w:val="22"/>
        </w:rPr>
        <w:t>2</w:t>
      </w:r>
      <w:r w:rsidRPr="00E163BC">
        <w:rPr>
          <w:rFonts w:ascii="Times New Roman" w:eastAsia="Times New Roman" w:hAnsi="Times New Roman" w:cs="Times New Roman"/>
          <w:b/>
          <w:sz w:val="22"/>
          <w:szCs w:val="22"/>
        </w:rPr>
        <w:t>.</w:t>
      </w:r>
      <w:r w:rsidRPr="00E163BC">
        <w:rPr>
          <w:rFonts w:ascii="Times New Roman" w:eastAsia="Times New Roman" w:hAnsi="Times New Roman" w:cs="Times New Roman"/>
          <w:sz w:val="22"/>
          <w:szCs w:val="22"/>
        </w:rPr>
        <w:t xml:space="preserve"> </w:t>
      </w:r>
      <w:r w:rsidRPr="00A0404D">
        <w:rPr>
          <w:rFonts w:ascii="Times New Roman" w:eastAsia="Times New Roman" w:hAnsi="Times New Roman" w:cs="Times New Roman"/>
          <w:sz w:val="22"/>
          <w:szCs w:val="22"/>
        </w:rPr>
        <w:t>Несоблюдение Контрагентом и/или третьими лицами, привлекаемыми Контрагентом, Требований является существенным нарушением условий Договора и дает Предприятию право требовать уплаты штрафа от Контрагента в соответствии с перечнем штрафных санкций за нарушения Требований</w:t>
      </w:r>
      <w:r>
        <w:rPr>
          <w:rFonts w:ascii="Times New Roman" w:eastAsia="Times New Roman" w:hAnsi="Times New Roman" w:cs="Times New Roman"/>
          <w:sz w:val="22"/>
          <w:szCs w:val="22"/>
        </w:rPr>
        <w:t>, содержащемся</w:t>
      </w:r>
      <w:r w:rsidRPr="00A0404D">
        <w:rPr>
          <w:rFonts w:ascii="Times New Roman" w:eastAsia="Times New Roman" w:hAnsi="Times New Roman" w:cs="Times New Roman"/>
          <w:sz w:val="22"/>
          <w:szCs w:val="22"/>
        </w:rPr>
        <w:t xml:space="preserve"> в </w:t>
      </w:r>
      <w:r>
        <w:rPr>
          <w:rFonts w:ascii="Times New Roman" w:eastAsia="Times New Roman" w:hAnsi="Times New Roman" w:cs="Times New Roman"/>
          <w:sz w:val="22"/>
          <w:szCs w:val="22"/>
        </w:rPr>
        <w:t>п. 1.7. настоящего Приложения</w:t>
      </w:r>
      <w:r w:rsidRPr="00A0404D">
        <w:rPr>
          <w:rFonts w:ascii="Times New Roman" w:eastAsia="Times New Roman" w:hAnsi="Times New Roman" w:cs="Times New Roman"/>
          <w:sz w:val="22"/>
          <w:szCs w:val="22"/>
        </w:rPr>
        <w:t>, приостановить исполнение Договора до устранения выявленных нарушений, а также отказаться от исполнения Договора в одностороннем внесудебном порядке без возмещения убытков либо потерь и без выплаты каких-либо компенсаций Контрагенту, связанных с таким отказом. Моментом прекращения Договора в случае одностороннего отказа Предприятия от его исполнения является момент получения Контрагентом соответствующего уведомления (претензии) от Предприятия.</w:t>
      </w:r>
    </w:p>
    <w:p w14:paraId="6C4C6867" w14:textId="77777777" w:rsidR="00FD206D" w:rsidRPr="00A0404D" w:rsidRDefault="00FD206D" w:rsidP="00FD206D">
      <w:pPr>
        <w:ind w:firstLine="567"/>
        <w:rPr>
          <w:rFonts w:ascii="Times New Roman" w:eastAsia="Times New Roman" w:hAnsi="Times New Roman" w:cs="Times New Roman"/>
          <w:sz w:val="22"/>
          <w:szCs w:val="22"/>
        </w:rPr>
      </w:pPr>
      <w:r w:rsidRPr="00A0404D">
        <w:rPr>
          <w:rFonts w:ascii="Times New Roman" w:eastAsia="Times New Roman" w:hAnsi="Times New Roman" w:cs="Times New Roman"/>
          <w:b/>
          <w:sz w:val="22"/>
          <w:szCs w:val="22"/>
        </w:rPr>
        <w:t>1.1</w:t>
      </w:r>
      <w:r>
        <w:rPr>
          <w:rFonts w:ascii="Times New Roman" w:eastAsia="Times New Roman" w:hAnsi="Times New Roman" w:cs="Times New Roman"/>
          <w:b/>
          <w:sz w:val="22"/>
          <w:szCs w:val="22"/>
        </w:rPr>
        <w:t>3</w:t>
      </w:r>
      <w:r w:rsidRPr="00A0404D">
        <w:rPr>
          <w:rFonts w:ascii="Times New Roman" w:eastAsia="Times New Roman" w:hAnsi="Times New Roman" w:cs="Times New Roman"/>
          <w:b/>
          <w:sz w:val="22"/>
          <w:szCs w:val="22"/>
        </w:rPr>
        <w:t>.</w:t>
      </w:r>
      <w:r w:rsidRPr="00A0404D">
        <w:rPr>
          <w:rFonts w:ascii="Times New Roman" w:eastAsia="Times New Roman" w:hAnsi="Times New Roman" w:cs="Times New Roman"/>
          <w:sz w:val="22"/>
          <w:szCs w:val="22"/>
        </w:rPr>
        <w:t xml:space="preserve"> Контрагент подтверждает, что на момент заключения Договора он ознакомлен со всеми </w:t>
      </w:r>
      <w:r w:rsidRPr="00730D19">
        <w:rPr>
          <w:rFonts w:ascii="Times New Roman" w:eastAsia="Times New Roman" w:hAnsi="Times New Roman" w:cs="Times New Roman"/>
          <w:sz w:val="22"/>
          <w:szCs w:val="22"/>
        </w:rPr>
        <w:t>локальными нормативными актами Предприятия</w:t>
      </w:r>
      <w:r w:rsidRPr="00A0404D">
        <w:rPr>
          <w:rFonts w:ascii="Times New Roman" w:eastAsia="Times New Roman" w:hAnsi="Times New Roman" w:cs="Times New Roman"/>
          <w:sz w:val="22"/>
          <w:szCs w:val="22"/>
        </w:rPr>
        <w:t xml:space="preserve"> в области ОТ, ПБ и ООС применимыми при исполнении Договора. Контрагент обязуется до начала исполнения настоящего Договора ознакомить с указанными локальными нормативными актами Предприятия всех своих работников (физических лиц, привлеченных Контрагентом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4A4E2E7B" w14:textId="36967896" w:rsidR="00FD206D" w:rsidRPr="00A0404D" w:rsidRDefault="00FD206D" w:rsidP="00FD206D">
      <w:pPr>
        <w:ind w:firstLine="567"/>
        <w:rPr>
          <w:rFonts w:ascii="Times New Roman" w:eastAsia="Times New Roman" w:hAnsi="Times New Roman" w:cs="Times New Roman"/>
          <w:sz w:val="22"/>
          <w:szCs w:val="22"/>
        </w:rPr>
      </w:pPr>
      <w:r w:rsidRPr="00A0404D">
        <w:rPr>
          <w:rFonts w:ascii="Times New Roman" w:eastAsia="Times New Roman" w:hAnsi="Times New Roman" w:cs="Times New Roman"/>
          <w:b/>
          <w:sz w:val="22"/>
          <w:szCs w:val="22"/>
        </w:rPr>
        <w:t>1.1</w:t>
      </w:r>
      <w:r>
        <w:rPr>
          <w:rFonts w:ascii="Times New Roman" w:eastAsia="Times New Roman" w:hAnsi="Times New Roman" w:cs="Times New Roman"/>
          <w:b/>
          <w:sz w:val="22"/>
          <w:szCs w:val="22"/>
        </w:rPr>
        <w:t>4</w:t>
      </w:r>
      <w:r w:rsidRPr="00A0404D">
        <w:rPr>
          <w:rFonts w:ascii="Times New Roman" w:eastAsia="Times New Roman" w:hAnsi="Times New Roman" w:cs="Times New Roman"/>
          <w:b/>
          <w:sz w:val="22"/>
          <w:szCs w:val="22"/>
        </w:rPr>
        <w:t>.</w:t>
      </w:r>
      <w:r w:rsidRPr="00A0404D">
        <w:rPr>
          <w:rFonts w:ascii="Times New Roman" w:eastAsia="Times New Roman" w:hAnsi="Times New Roman" w:cs="Times New Roman"/>
          <w:sz w:val="22"/>
          <w:szCs w:val="22"/>
        </w:rPr>
        <w:t xml:space="preserve"> </w:t>
      </w:r>
      <w:r w:rsidRPr="00A0404D">
        <w:rPr>
          <w:rFonts w:ascii="Times New Roman" w:eastAsia="Times New Roman" w:hAnsi="Times New Roman" w:cs="Times New Roman"/>
          <w:sz w:val="22"/>
          <w:szCs w:val="22"/>
          <w:lang w:eastAsia="ru-RU"/>
        </w:rPr>
        <w:t xml:space="preserve">Несоблюдение работниками Контрагента и/или работниками третьих лиц, привлекаемых Контрагентом, требований законодательства РФ или </w:t>
      </w:r>
      <w:r w:rsidR="0029727E">
        <w:rPr>
          <w:rFonts w:ascii="Times New Roman" w:eastAsia="Times New Roman" w:hAnsi="Times New Roman" w:cs="Times New Roman"/>
          <w:sz w:val="22"/>
          <w:szCs w:val="22"/>
          <w:lang w:eastAsia="ru-RU"/>
        </w:rPr>
        <w:t>Т</w:t>
      </w:r>
      <w:r w:rsidRPr="00A0404D">
        <w:rPr>
          <w:rFonts w:ascii="Times New Roman" w:eastAsia="Times New Roman" w:hAnsi="Times New Roman" w:cs="Times New Roman"/>
          <w:sz w:val="22"/>
          <w:szCs w:val="22"/>
          <w:lang w:eastAsia="ru-RU"/>
        </w:rPr>
        <w:t>ребований Предприятия в области ОТ, ПБ и ООС или транспортной безопасности (в том числе, если такие нарушения повлекли причинение вреда имуществу Предприятия и/или здоровью любого находящегося на территории Предприятия лица), дает право Предприятию удалить с территории Предприятия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Предприятия. При этом Предприятие не возмещает убытки, понесенные Контрагентом.</w:t>
      </w:r>
    </w:p>
    <w:p w14:paraId="3459F04A" w14:textId="77777777" w:rsidR="00FD206D" w:rsidRPr="00A0404D" w:rsidRDefault="00FD206D" w:rsidP="00FD206D">
      <w:pPr>
        <w:overflowPunct w:val="0"/>
        <w:spacing w:before="60"/>
        <w:textAlignment w:val="baseline"/>
        <w:rPr>
          <w:rFonts w:ascii="Times New Roman" w:eastAsia="Times New Roman" w:hAnsi="Times New Roman" w:cs="Times New Roman"/>
          <w:sz w:val="22"/>
          <w:szCs w:val="22"/>
          <w:lang w:eastAsia="ru-RU"/>
        </w:rPr>
      </w:pPr>
    </w:p>
    <w:p w14:paraId="0D1DBADD" w14:textId="55136B88" w:rsidR="004B6096" w:rsidRDefault="004B6096" w:rsidP="00071D78">
      <w:pPr>
        <w:overflowPunct w:val="0"/>
        <w:spacing w:before="60"/>
        <w:textAlignment w:val="baseline"/>
        <w:rPr>
          <w:rFonts w:ascii="Times New Roman" w:eastAsia="Times New Roman" w:hAnsi="Times New Roman" w:cs="Times New Roman"/>
          <w:sz w:val="20"/>
          <w:lang w:eastAsia="ru-RU"/>
        </w:rPr>
      </w:pPr>
    </w:p>
    <w:p w14:paraId="651116B9" w14:textId="77777777" w:rsidR="00246A9B" w:rsidRPr="00A57D7D" w:rsidRDefault="00246A9B" w:rsidP="00071D78">
      <w:pPr>
        <w:overflowPunct w:val="0"/>
        <w:spacing w:before="60"/>
        <w:textAlignment w:val="baseline"/>
        <w:rPr>
          <w:rFonts w:ascii="Times New Roman" w:eastAsia="Times New Roman" w:hAnsi="Times New Roman" w:cs="Times New Roman"/>
          <w:sz w:val="20"/>
          <w:lang w:eastAsia="ru-RU"/>
        </w:rPr>
      </w:pPr>
    </w:p>
    <w:tbl>
      <w:tblPr>
        <w:tblW w:w="10343" w:type="dxa"/>
        <w:tblInd w:w="5" w:type="dxa"/>
        <w:tblLook w:val="04A0" w:firstRow="1" w:lastRow="0" w:firstColumn="1" w:lastColumn="0" w:noHBand="0" w:noVBand="1"/>
      </w:tblPr>
      <w:tblGrid>
        <w:gridCol w:w="6216"/>
        <w:gridCol w:w="292"/>
        <w:gridCol w:w="3835"/>
      </w:tblGrid>
      <w:tr w:rsidR="007B11D9" w:rsidRPr="00A57D7D" w14:paraId="74DBE860" w14:textId="77777777" w:rsidTr="007B3ADF">
        <w:trPr>
          <w:trHeight w:val="646"/>
        </w:trPr>
        <w:tc>
          <w:tcPr>
            <w:tcW w:w="5170" w:type="dxa"/>
            <w:shd w:val="clear" w:color="auto" w:fill="auto"/>
          </w:tcPr>
          <w:p w14:paraId="48965DC4" w14:textId="77777777" w:rsidR="007B11D9" w:rsidRPr="003522A8" w:rsidRDefault="00D74B65" w:rsidP="007B3ADF">
            <w:pPr>
              <w:widowControl w:val="0"/>
              <w:tabs>
                <w:tab w:val="left" w:pos="408"/>
              </w:tabs>
              <w:ind w:right="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ИСПОЛНИТЕЛЬ/</w:t>
            </w:r>
            <w:r w:rsidR="007B11D9" w:rsidRPr="003522A8">
              <w:rPr>
                <w:rFonts w:ascii="Times New Roman" w:eastAsia="Times New Roman" w:hAnsi="Times New Roman" w:cs="Times New Roman"/>
                <w:sz w:val="26"/>
                <w:szCs w:val="26"/>
                <w:lang w:eastAsia="ru-RU"/>
              </w:rPr>
              <w:t>ПОСТАВЩИК</w:t>
            </w:r>
            <w:r>
              <w:rPr>
                <w:rFonts w:ascii="Times New Roman" w:eastAsia="Times New Roman" w:hAnsi="Times New Roman" w:cs="Times New Roman"/>
                <w:sz w:val="26"/>
                <w:szCs w:val="26"/>
                <w:lang w:eastAsia="ru-RU"/>
              </w:rPr>
              <w:t>(ПРОДАВЕЦ)</w:t>
            </w:r>
          </w:p>
        </w:tc>
        <w:tc>
          <w:tcPr>
            <w:tcW w:w="433" w:type="dxa"/>
            <w:shd w:val="clear" w:color="auto" w:fill="auto"/>
          </w:tcPr>
          <w:p w14:paraId="4B980BDB" w14:textId="77777777" w:rsidR="007B11D9" w:rsidRPr="00A57D7D" w:rsidRDefault="007B11D9" w:rsidP="007B3ADF">
            <w:pPr>
              <w:widowControl w:val="0"/>
              <w:tabs>
                <w:tab w:val="left" w:pos="408"/>
              </w:tabs>
              <w:ind w:right="5"/>
              <w:jc w:val="center"/>
              <w:rPr>
                <w:rFonts w:ascii="Times New Roman" w:eastAsia="Times New Roman" w:hAnsi="Times New Roman" w:cs="Times New Roman"/>
                <w:sz w:val="28"/>
                <w:szCs w:val="28"/>
                <w:lang w:eastAsia="ru-RU"/>
              </w:rPr>
            </w:pPr>
          </w:p>
        </w:tc>
        <w:tc>
          <w:tcPr>
            <w:tcW w:w="4740" w:type="dxa"/>
            <w:shd w:val="clear" w:color="auto" w:fill="auto"/>
          </w:tcPr>
          <w:p w14:paraId="230BC0BA" w14:textId="77777777" w:rsidR="007B11D9" w:rsidRPr="003522A8" w:rsidRDefault="00D74B65" w:rsidP="00D74B65">
            <w:pPr>
              <w:widowControl w:val="0"/>
              <w:tabs>
                <w:tab w:val="left" w:pos="408"/>
              </w:tabs>
              <w:ind w:right="5" w:firstLine="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ЗАКАЗЧИК/</w:t>
            </w:r>
            <w:r w:rsidR="007B11D9" w:rsidRPr="003522A8">
              <w:rPr>
                <w:rFonts w:ascii="Times New Roman" w:eastAsia="Times New Roman" w:hAnsi="Times New Roman" w:cs="Times New Roman"/>
                <w:sz w:val="26"/>
                <w:szCs w:val="26"/>
                <w:lang w:eastAsia="ru-RU"/>
              </w:rPr>
              <w:t xml:space="preserve">ПОКУПАТЕЛЬ </w:t>
            </w:r>
          </w:p>
          <w:p w14:paraId="14ED7631" w14:textId="77777777" w:rsidR="007B11D9" w:rsidRPr="00A57D7D" w:rsidRDefault="007B11D9" w:rsidP="007B3ADF">
            <w:pPr>
              <w:widowControl w:val="0"/>
              <w:tabs>
                <w:tab w:val="left" w:pos="408"/>
              </w:tabs>
              <w:ind w:right="5"/>
              <w:rPr>
                <w:rFonts w:ascii="Times New Roman" w:eastAsia="Times New Roman" w:hAnsi="Times New Roman" w:cs="Times New Roman"/>
                <w:sz w:val="28"/>
                <w:szCs w:val="28"/>
                <w:lang w:eastAsia="ru-RU"/>
              </w:rPr>
            </w:pPr>
          </w:p>
        </w:tc>
      </w:tr>
      <w:tr w:rsidR="007B11D9" w:rsidRPr="00A57D7D" w14:paraId="041C0E05" w14:textId="77777777" w:rsidTr="007B3ADF">
        <w:trPr>
          <w:trHeight w:val="323"/>
        </w:trPr>
        <w:tc>
          <w:tcPr>
            <w:tcW w:w="5170" w:type="dxa"/>
            <w:shd w:val="clear" w:color="auto" w:fill="auto"/>
          </w:tcPr>
          <w:p w14:paraId="336E9C05" w14:textId="77777777" w:rsidR="007B11D9" w:rsidRPr="00A57D7D" w:rsidRDefault="007B11D9" w:rsidP="007B3ADF">
            <w:pPr>
              <w:widowControl w:val="0"/>
              <w:tabs>
                <w:tab w:val="left" w:pos="408"/>
              </w:tabs>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 xml:space="preserve">Должность </w:t>
            </w:r>
          </w:p>
        </w:tc>
        <w:tc>
          <w:tcPr>
            <w:tcW w:w="433" w:type="dxa"/>
            <w:shd w:val="clear" w:color="auto" w:fill="auto"/>
          </w:tcPr>
          <w:p w14:paraId="35642A15" w14:textId="77777777" w:rsidR="007B11D9" w:rsidRPr="00A57D7D" w:rsidRDefault="007B11D9" w:rsidP="007B3ADF">
            <w:pPr>
              <w:widowControl w:val="0"/>
              <w:tabs>
                <w:tab w:val="left" w:pos="408"/>
              </w:tabs>
              <w:ind w:right="5"/>
              <w:jc w:val="right"/>
              <w:rPr>
                <w:rFonts w:ascii="Times New Roman" w:eastAsia="Times New Roman" w:hAnsi="Times New Roman" w:cs="Times New Roman"/>
                <w:sz w:val="28"/>
                <w:szCs w:val="28"/>
                <w:lang w:eastAsia="ru-RU"/>
              </w:rPr>
            </w:pPr>
          </w:p>
        </w:tc>
        <w:tc>
          <w:tcPr>
            <w:tcW w:w="4740" w:type="dxa"/>
            <w:shd w:val="clear" w:color="auto" w:fill="auto"/>
          </w:tcPr>
          <w:p w14:paraId="5EAF3F4B" w14:textId="77777777" w:rsidR="007B11D9" w:rsidRPr="00A57D7D" w:rsidRDefault="007B11D9" w:rsidP="00D74B65">
            <w:pPr>
              <w:widowControl w:val="0"/>
              <w:tabs>
                <w:tab w:val="left" w:pos="408"/>
              </w:tabs>
              <w:ind w:right="5" w:firstLine="0"/>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 xml:space="preserve">Должность  </w:t>
            </w:r>
          </w:p>
        </w:tc>
      </w:tr>
      <w:tr w:rsidR="007B11D9" w:rsidRPr="00A57D7D" w14:paraId="7DAA1CCF" w14:textId="77777777" w:rsidTr="007B3ADF">
        <w:trPr>
          <w:trHeight w:val="646"/>
        </w:trPr>
        <w:tc>
          <w:tcPr>
            <w:tcW w:w="5170" w:type="dxa"/>
            <w:shd w:val="clear" w:color="auto" w:fill="auto"/>
          </w:tcPr>
          <w:p w14:paraId="43528D43" w14:textId="77777777" w:rsidR="007B11D9" w:rsidRPr="00A57D7D" w:rsidRDefault="007B11D9" w:rsidP="007B3ADF">
            <w:pPr>
              <w:widowControl w:val="0"/>
              <w:tabs>
                <w:tab w:val="left" w:pos="408"/>
              </w:tabs>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 xml:space="preserve"> </w:t>
            </w:r>
          </w:p>
        </w:tc>
        <w:tc>
          <w:tcPr>
            <w:tcW w:w="433" w:type="dxa"/>
            <w:shd w:val="clear" w:color="auto" w:fill="auto"/>
          </w:tcPr>
          <w:p w14:paraId="51022D10" w14:textId="77777777" w:rsidR="007B11D9" w:rsidRPr="00A57D7D" w:rsidRDefault="007B11D9" w:rsidP="007B3ADF">
            <w:pPr>
              <w:widowControl w:val="0"/>
              <w:tabs>
                <w:tab w:val="left" w:pos="408"/>
              </w:tabs>
              <w:ind w:right="5"/>
              <w:jc w:val="right"/>
              <w:rPr>
                <w:rFonts w:ascii="Times New Roman" w:eastAsia="Times New Roman" w:hAnsi="Times New Roman" w:cs="Times New Roman"/>
                <w:sz w:val="28"/>
                <w:szCs w:val="28"/>
                <w:lang w:eastAsia="ru-RU"/>
              </w:rPr>
            </w:pPr>
          </w:p>
        </w:tc>
        <w:tc>
          <w:tcPr>
            <w:tcW w:w="4740" w:type="dxa"/>
            <w:shd w:val="clear" w:color="auto" w:fill="auto"/>
          </w:tcPr>
          <w:p w14:paraId="5B87A3F7" w14:textId="77777777" w:rsidR="007B11D9" w:rsidRPr="00A57D7D" w:rsidRDefault="007B11D9" w:rsidP="007B3ADF">
            <w:pPr>
              <w:widowControl w:val="0"/>
              <w:tabs>
                <w:tab w:val="left" w:pos="408"/>
              </w:tabs>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 xml:space="preserve"> </w:t>
            </w:r>
          </w:p>
        </w:tc>
      </w:tr>
      <w:tr w:rsidR="007B11D9" w:rsidRPr="00A57D7D" w14:paraId="0AD2797D" w14:textId="77777777" w:rsidTr="007B3ADF">
        <w:trPr>
          <w:trHeight w:val="506"/>
        </w:trPr>
        <w:tc>
          <w:tcPr>
            <w:tcW w:w="5170" w:type="dxa"/>
            <w:shd w:val="clear" w:color="auto" w:fill="auto"/>
            <w:vAlign w:val="bottom"/>
          </w:tcPr>
          <w:p w14:paraId="0220287D" w14:textId="77777777" w:rsidR="007B11D9" w:rsidRPr="00A57D7D" w:rsidRDefault="007B11D9" w:rsidP="007B3ADF">
            <w:pPr>
              <w:widowControl w:val="0"/>
              <w:tabs>
                <w:tab w:val="left" w:pos="408"/>
              </w:tabs>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________________ФИО</w:t>
            </w:r>
          </w:p>
        </w:tc>
        <w:tc>
          <w:tcPr>
            <w:tcW w:w="433" w:type="dxa"/>
            <w:shd w:val="clear" w:color="auto" w:fill="auto"/>
          </w:tcPr>
          <w:p w14:paraId="26BDFD7B" w14:textId="77777777" w:rsidR="007B11D9" w:rsidRPr="00A57D7D" w:rsidRDefault="007B11D9" w:rsidP="007B3ADF">
            <w:pPr>
              <w:widowControl w:val="0"/>
              <w:tabs>
                <w:tab w:val="left" w:pos="408"/>
              </w:tabs>
              <w:ind w:right="5"/>
              <w:jc w:val="right"/>
              <w:rPr>
                <w:rFonts w:ascii="Times New Roman" w:eastAsia="Times New Roman" w:hAnsi="Times New Roman" w:cs="Times New Roman"/>
                <w:sz w:val="28"/>
                <w:szCs w:val="28"/>
                <w:lang w:eastAsia="ru-RU"/>
              </w:rPr>
            </w:pPr>
          </w:p>
        </w:tc>
        <w:tc>
          <w:tcPr>
            <w:tcW w:w="4740" w:type="dxa"/>
            <w:shd w:val="clear" w:color="auto" w:fill="auto"/>
            <w:vAlign w:val="bottom"/>
          </w:tcPr>
          <w:p w14:paraId="61B228C2" w14:textId="77777777" w:rsidR="007B11D9" w:rsidRPr="00A57D7D" w:rsidRDefault="007B11D9" w:rsidP="00D74B65">
            <w:pPr>
              <w:widowControl w:val="0"/>
              <w:tabs>
                <w:tab w:val="left" w:pos="408"/>
              </w:tabs>
              <w:ind w:right="5" w:firstLine="0"/>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_______________ ФИО</w:t>
            </w:r>
          </w:p>
        </w:tc>
      </w:tr>
      <w:tr w:rsidR="007B11D9" w:rsidRPr="00A57D7D" w14:paraId="36EBE84A" w14:textId="77777777" w:rsidTr="007B3ADF">
        <w:trPr>
          <w:trHeight w:val="418"/>
        </w:trPr>
        <w:tc>
          <w:tcPr>
            <w:tcW w:w="5170" w:type="dxa"/>
            <w:shd w:val="clear" w:color="auto" w:fill="auto"/>
            <w:vAlign w:val="bottom"/>
          </w:tcPr>
          <w:p w14:paraId="478B702D" w14:textId="77777777" w:rsidR="007B11D9" w:rsidRPr="00A57D7D" w:rsidRDefault="007B11D9" w:rsidP="007B3ADF">
            <w:pPr>
              <w:widowControl w:val="0"/>
              <w:tabs>
                <w:tab w:val="left" w:pos="408"/>
              </w:tabs>
              <w:ind w:right="5"/>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«____» __________ г.</w:t>
            </w:r>
          </w:p>
        </w:tc>
        <w:tc>
          <w:tcPr>
            <w:tcW w:w="433" w:type="dxa"/>
            <w:shd w:val="clear" w:color="auto" w:fill="auto"/>
          </w:tcPr>
          <w:p w14:paraId="4B5B37ED" w14:textId="77777777" w:rsidR="007B11D9" w:rsidRPr="00A57D7D" w:rsidRDefault="007B11D9" w:rsidP="007B3ADF">
            <w:pPr>
              <w:widowControl w:val="0"/>
              <w:tabs>
                <w:tab w:val="left" w:pos="408"/>
              </w:tabs>
              <w:ind w:right="5"/>
              <w:jc w:val="right"/>
              <w:rPr>
                <w:rFonts w:ascii="Times New Roman" w:eastAsia="Times New Roman" w:hAnsi="Times New Roman" w:cs="Times New Roman"/>
                <w:sz w:val="28"/>
                <w:szCs w:val="28"/>
                <w:lang w:eastAsia="ru-RU"/>
              </w:rPr>
            </w:pPr>
          </w:p>
        </w:tc>
        <w:tc>
          <w:tcPr>
            <w:tcW w:w="4740" w:type="dxa"/>
            <w:shd w:val="clear" w:color="auto" w:fill="auto"/>
            <w:vAlign w:val="bottom"/>
          </w:tcPr>
          <w:p w14:paraId="057D672D" w14:textId="77777777" w:rsidR="007B11D9" w:rsidRPr="00A57D7D" w:rsidRDefault="007B11D9" w:rsidP="00D74B65">
            <w:pPr>
              <w:widowControl w:val="0"/>
              <w:tabs>
                <w:tab w:val="left" w:pos="408"/>
              </w:tabs>
              <w:ind w:right="5" w:firstLine="0"/>
              <w:rPr>
                <w:rFonts w:ascii="Times New Roman" w:eastAsia="Times New Roman" w:hAnsi="Times New Roman" w:cs="Times New Roman"/>
                <w:sz w:val="28"/>
                <w:szCs w:val="28"/>
                <w:lang w:eastAsia="ru-RU"/>
              </w:rPr>
            </w:pPr>
            <w:r w:rsidRPr="00A57D7D">
              <w:rPr>
                <w:rFonts w:ascii="Times New Roman" w:eastAsia="Times New Roman" w:hAnsi="Times New Roman" w:cs="Times New Roman"/>
                <w:sz w:val="28"/>
                <w:szCs w:val="28"/>
                <w:lang w:eastAsia="ru-RU"/>
              </w:rPr>
              <w:t>«____» __________ г.</w:t>
            </w:r>
          </w:p>
        </w:tc>
      </w:tr>
      <w:tr w:rsidR="007B11D9" w:rsidRPr="00A57D7D" w14:paraId="1EBD336B" w14:textId="77777777" w:rsidTr="007B3ADF">
        <w:trPr>
          <w:trHeight w:val="449"/>
        </w:trPr>
        <w:tc>
          <w:tcPr>
            <w:tcW w:w="5170" w:type="dxa"/>
            <w:shd w:val="clear" w:color="auto" w:fill="auto"/>
            <w:vAlign w:val="bottom"/>
          </w:tcPr>
          <w:p w14:paraId="133B288A" w14:textId="77777777" w:rsidR="007B11D9" w:rsidRPr="00A57D7D" w:rsidRDefault="007B11D9" w:rsidP="007B3ADF">
            <w:pPr>
              <w:widowControl w:val="0"/>
              <w:tabs>
                <w:tab w:val="left" w:pos="408"/>
              </w:tabs>
              <w:ind w:right="5"/>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М.П.</w:t>
            </w:r>
          </w:p>
        </w:tc>
        <w:tc>
          <w:tcPr>
            <w:tcW w:w="433" w:type="dxa"/>
            <w:shd w:val="clear" w:color="auto" w:fill="auto"/>
          </w:tcPr>
          <w:p w14:paraId="5F8EFED0" w14:textId="77777777" w:rsidR="007B11D9" w:rsidRPr="00A57D7D" w:rsidRDefault="007B11D9" w:rsidP="007B3ADF">
            <w:pPr>
              <w:widowControl w:val="0"/>
              <w:tabs>
                <w:tab w:val="left" w:pos="408"/>
              </w:tabs>
              <w:ind w:right="5"/>
              <w:jc w:val="right"/>
              <w:rPr>
                <w:rFonts w:ascii="Times New Roman" w:eastAsia="Times New Roman" w:hAnsi="Times New Roman" w:cs="Times New Roman"/>
                <w:sz w:val="20"/>
                <w:szCs w:val="20"/>
                <w:lang w:eastAsia="ru-RU"/>
              </w:rPr>
            </w:pPr>
          </w:p>
        </w:tc>
        <w:tc>
          <w:tcPr>
            <w:tcW w:w="4740" w:type="dxa"/>
            <w:shd w:val="clear" w:color="auto" w:fill="auto"/>
            <w:vAlign w:val="bottom"/>
          </w:tcPr>
          <w:p w14:paraId="0BD252BF" w14:textId="77777777" w:rsidR="007B11D9" w:rsidRPr="00A57D7D" w:rsidRDefault="007B11D9" w:rsidP="00D74B65">
            <w:pPr>
              <w:widowControl w:val="0"/>
              <w:tabs>
                <w:tab w:val="left" w:pos="408"/>
              </w:tabs>
              <w:ind w:right="5" w:firstLine="0"/>
              <w:rPr>
                <w:rFonts w:ascii="Times New Roman" w:eastAsia="Times New Roman" w:hAnsi="Times New Roman" w:cs="Times New Roman"/>
                <w:sz w:val="20"/>
                <w:szCs w:val="20"/>
                <w:lang w:eastAsia="ru-RU"/>
              </w:rPr>
            </w:pPr>
            <w:r w:rsidRPr="00A57D7D">
              <w:rPr>
                <w:rFonts w:ascii="Times New Roman" w:eastAsia="Times New Roman" w:hAnsi="Times New Roman" w:cs="Times New Roman"/>
                <w:sz w:val="20"/>
                <w:szCs w:val="20"/>
                <w:lang w:eastAsia="ru-RU"/>
              </w:rPr>
              <w:t>М.П.</w:t>
            </w:r>
          </w:p>
        </w:tc>
      </w:tr>
    </w:tbl>
    <w:p w14:paraId="5B6A5507" w14:textId="77777777" w:rsidR="00CB429A" w:rsidRPr="00CB429A" w:rsidRDefault="00CB429A" w:rsidP="00CB429A">
      <w:pPr>
        <w:tabs>
          <w:tab w:val="left" w:pos="3009"/>
        </w:tabs>
        <w:ind w:firstLine="0"/>
      </w:pPr>
      <w:r>
        <w:tab/>
      </w:r>
    </w:p>
    <w:sectPr w:rsidR="00CB429A" w:rsidRPr="00CB429A" w:rsidSect="008E4E64">
      <w:pgSz w:w="11906" w:h="16838"/>
      <w:pgMar w:top="1134" w:right="707" w:bottom="851"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C6E98" w16cid:durableId="274EFC31"/>
  <w16cid:commentId w16cid:paraId="004E2261" w16cid:durableId="274EFC32"/>
  <w16cid:commentId w16cid:paraId="0648312A" w16cid:durableId="274EFC33"/>
  <w16cid:commentId w16cid:paraId="69E36B66" w16cid:durableId="274EFC34"/>
  <w16cid:commentId w16cid:paraId="35CF7A23" w16cid:durableId="274EFC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698F4" w14:textId="77777777" w:rsidR="00133E92" w:rsidRDefault="00133E92" w:rsidP="00071D78">
      <w:r>
        <w:separator/>
      </w:r>
    </w:p>
  </w:endnote>
  <w:endnote w:type="continuationSeparator" w:id="0">
    <w:p w14:paraId="5BAC7380" w14:textId="77777777" w:rsidR="00133E92" w:rsidRDefault="00133E92" w:rsidP="0007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A522F" w14:textId="77777777" w:rsidR="00133E92" w:rsidRDefault="00133E92" w:rsidP="00071D78">
      <w:r>
        <w:separator/>
      </w:r>
    </w:p>
  </w:footnote>
  <w:footnote w:type="continuationSeparator" w:id="0">
    <w:p w14:paraId="63951584" w14:textId="77777777" w:rsidR="00133E92" w:rsidRDefault="00133E92" w:rsidP="00071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25FC6"/>
    <w:multiLevelType w:val="multilevel"/>
    <w:tmpl w:val="AF2C9918"/>
    <w:lvl w:ilvl="0">
      <w:start w:val="7"/>
      <w:numFmt w:val="decimal"/>
      <w:lvlText w:val="%1."/>
      <w:lvlJc w:val="left"/>
      <w:pPr>
        <w:ind w:left="360" w:hanging="360"/>
      </w:pPr>
      <w:rPr>
        <w:rFonts w:hint="default"/>
      </w:rPr>
    </w:lvl>
    <w:lvl w:ilvl="1">
      <w:start w:val="1"/>
      <w:numFmt w:val="decimal"/>
      <w:suff w:val="space"/>
      <w:lvlText w:val="%1.%2."/>
      <w:lvlJc w:val="left"/>
      <w:pPr>
        <w:ind w:left="928"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6F5C7500"/>
    <w:multiLevelType w:val="multilevel"/>
    <w:tmpl w:val="8D32472C"/>
    <w:lvl w:ilvl="0">
      <w:start w:val="1"/>
      <w:numFmt w:val="decimal"/>
      <w:lvlText w:val="%1."/>
      <w:lvlJc w:val="left"/>
      <w:pPr>
        <w:ind w:left="435" w:hanging="435"/>
      </w:pPr>
      <w:rPr>
        <w:rFonts w:hint="default"/>
        <w:b/>
        <w:i w:val="0"/>
        <w:color w:val="auto"/>
      </w:rPr>
    </w:lvl>
    <w:lvl w:ilvl="1">
      <w:start w:val="1"/>
      <w:numFmt w:val="decimal"/>
      <w:lvlText w:val="%1.%2."/>
      <w:lvlJc w:val="left"/>
      <w:pPr>
        <w:ind w:left="4688" w:hanging="435"/>
      </w:pPr>
      <w:rPr>
        <w:rFonts w:hint="default"/>
        <w:b/>
        <w:i w:val="0"/>
        <w:color w:val="auto"/>
      </w:rPr>
    </w:lvl>
    <w:lvl w:ilvl="2">
      <w:start w:val="1"/>
      <w:numFmt w:val="decimal"/>
      <w:lvlText w:val="%1.%2.%3."/>
      <w:lvlJc w:val="left"/>
      <w:pPr>
        <w:ind w:left="1854" w:hanging="720"/>
      </w:pPr>
      <w:rPr>
        <w:rFonts w:hint="default"/>
        <w:b/>
        <w:i w:val="0"/>
        <w:color w:val="auto"/>
      </w:rPr>
    </w:lvl>
    <w:lvl w:ilvl="3">
      <w:start w:val="1"/>
      <w:numFmt w:val="decimal"/>
      <w:lvlText w:val="%1.%2.%3.%4."/>
      <w:lvlJc w:val="left"/>
      <w:pPr>
        <w:ind w:left="2421" w:hanging="720"/>
      </w:pPr>
      <w:rPr>
        <w:rFonts w:hint="default"/>
        <w:b/>
        <w:i w:val="0"/>
        <w:color w:val="auto"/>
      </w:rPr>
    </w:lvl>
    <w:lvl w:ilvl="4">
      <w:start w:val="1"/>
      <w:numFmt w:val="decimal"/>
      <w:lvlText w:val="%1.%2.%3.%4.%5."/>
      <w:lvlJc w:val="left"/>
      <w:pPr>
        <w:ind w:left="3348" w:hanging="1080"/>
      </w:pPr>
      <w:rPr>
        <w:rFonts w:hint="default"/>
        <w:b/>
        <w:i w:val="0"/>
        <w:color w:val="auto"/>
      </w:rPr>
    </w:lvl>
    <w:lvl w:ilvl="5">
      <w:start w:val="1"/>
      <w:numFmt w:val="decimal"/>
      <w:lvlText w:val="%1.%2.%3.%4.%5.%6."/>
      <w:lvlJc w:val="left"/>
      <w:pPr>
        <w:ind w:left="3915" w:hanging="1080"/>
      </w:pPr>
      <w:rPr>
        <w:rFonts w:hint="default"/>
        <w:b/>
        <w:i w:val="0"/>
        <w:color w:val="auto"/>
      </w:rPr>
    </w:lvl>
    <w:lvl w:ilvl="6">
      <w:start w:val="1"/>
      <w:numFmt w:val="decimal"/>
      <w:lvlText w:val="%1.%2.%3.%4.%5.%6.%7."/>
      <w:lvlJc w:val="left"/>
      <w:pPr>
        <w:ind w:left="4842" w:hanging="1440"/>
      </w:pPr>
      <w:rPr>
        <w:rFonts w:hint="default"/>
        <w:b/>
        <w:i w:val="0"/>
        <w:color w:val="auto"/>
      </w:rPr>
    </w:lvl>
    <w:lvl w:ilvl="7">
      <w:start w:val="1"/>
      <w:numFmt w:val="decimal"/>
      <w:lvlText w:val="%1.%2.%3.%4.%5.%6.%7.%8."/>
      <w:lvlJc w:val="left"/>
      <w:pPr>
        <w:ind w:left="5409" w:hanging="1440"/>
      </w:pPr>
      <w:rPr>
        <w:rFonts w:hint="default"/>
        <w:b/>
        <w:i w:val="0"/>
        <w:color w:val="auto"/>
      </w:rPr>
    </w:lvl>
    <w:lvl w:ilvl="8">
      <w:start w:val="1"/>
      <w:numFmt w:val="decimal"/>
      <w:lvlText w:val="%1.%2.%3.%4.%5.%6.%7.%8.%9."/>
      <w:lvlJc w:val="left"/>
      <w:pPr>
        <w:ind w:left="6336" w:hanging="1800"/>
      </w:pPr>
      <w:rPr>
        <w:rFonts w:hint="default"/>
        <w:b/>
        <w:i w:val="0"/>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84"/>
    <w:rsid w:val="00012B87"/>
    <w:rsid w:val="00033210"/>
    <w:rsid w:val="00071D78"/>
    <w:rsid w:val="00074C32"/>
    <w:rsid w:val="0007723F"/>
    <w:rsid w:val="00094456"/>
    <w:rsid w:val="000D4998"/>
    <w:rsid w:val="000D7410"/>
    <w:rsid w:val="0013245D"/>
    <w:rsid w:val="00133E92"/>
    <w:rsid w:val="001A1314"/>
    <w:rsid w:val="001C20EC"/>
    <w:rsid w:val="001E3957"/>
    <w:rsid w:val="001F6B7A"/>
    <w:rsid w:val="00213F4D"/>
    <w:rsid w:val="00225EAA"/>
    <w:rsid w:val="00246A9B"/>
    <w:rsid w:val="00254807"/>
    <w:rsid w:val="0029727E"/>
    <w:rsid w:val="002D5DFC"/>
    <w:rsid w:val="002D7BE9"/>
    <w:rsid w:val="002E166B"/>
    <w:rsid w:val="00332E2F"/>
    <w:rsid w:val="00342F97"/>
    <w:rsid w:val="003461BA"/>
    <w:rsid w:val="003522A8"/>
    <w:rsid w:val="00385462"/>
    <w:rsid w:val="003B3133"/>
    <w:rsid w:val="003B7F89"/>
    <w:rsid w:val="003C56CC"/>
    <w:rsid w:val="003E2154"/>
    <w:rsid w:val="004014CA"/>
    <w:rsid w:val="00415839"/>
    <w:rsid w:val="0042178D"/>
    <w:rsid w:val="00431556"/>
    <w:rsid w:val="00445890"/>
    <w:rsid w:val="004512F6"/>
    <w:rsid w:val="00473E5E"/>
    <w:rsid w:val="00477306"/>
    <w:rsid w:val="004B6096"/>
    <w:rsid w:val="00500E2F"/>
    <w:rsid w:val="005122A1"/>
    <w:rsid w:val="005439B3"/>
    <w:rsid w:val="00550F3D"/>
    <w:rsid w:val="00565F50"/>
    <w:rsid w:val="0056639A"/>
    <w:rsid w:val="00574719"/>
    <w:rsid w:val="00585C3E"/>
    <w:rsid w:val="005D022A"/>
    <w:rsid w:val="00620AF2"/>
    <w:rsid w:val="00653B95"/>
    <w:rsid w:val="006859E9"/>
    <w:rsid w:val="006B3121"/>
    <w:rsid w:val="006D6D88"/>
    <w:rsid w:val="006F762B"/>
    <w:rsid w:val="00703382"/>
    <w:rsid w:val="00730D19"/>
    <w:rsid w:val="00753CDE"/>
    <w:rsid w:val="00756A30"/>
    <w:rsid w:val="00776EA8"/>
    <w:rsid w:val="007A0CDB"/>
    <w:rsid w:val="007B11D9"/>
    <w:rsid w:val="007B3ADF"/>
    <w:rsid w:val="007B4290"/>
    <w:rsid w:val="008145DB"/>
    <w:rsid w:val="00817743"/>
    <w:rsid w:val="00832DBD"/>
    <w:rsid w:val="00834FDC"/>
    <w:rsid w:val="00840AB9"/>
    <w:rsid w:val="00851B97"/>
    <w:rsid w:val="00860060"/>
    <w:rsid w:val="00895740"/>
    <w:rsid w:val="008C083C"/>
    <w:rsid w:val="008C3503"/>
    <w:rsid w:val="008D626A"/>
    <w:rsid w:val="008E4E64"/>
    <w:rsid w:val="00906E0E"/>
    <w:rsid w:val="00917389"/>
    <w:rsid w:val="0092661E"/>
    <w:rsid w:val="009438BC"/>
    <w:rsid w:val="00A0404D"/>
    <w:rsid w:val="00A23CCE"/>
    <w:rsid w:val="00A279B5"/>
    <w:rsid w:val="00AA0FB2"/>
    <w:rsid w:val="00AA3613"/>
    <w:rsid w:val="00AA3A5E"/>
    <w:rsid w:val="00B0382D"/>
    <w:rsid w:val="00B24838"/>
    <w:rsid w:val="00B34687"/>
    <w:rsid w:val="00B73AD0"/>
    <w:rsid w:val="00B93585"/>
    <w:rsid w:val="00BA14CD"/>
    <w:rsid w:val="00BA69FA"/>
    <w:rsid w:val="00BF602B"/>
    <w:rsid w:val="00C04864"/>
    <w:rsid w:val="00C0584C"/>
    <w:rsid w:val="00C23AB2"/>
    <w:rsid w:val="00C313EC"/>
    <w:rsid w:val="00C62E7E"/>
    <w:rsid w:val="00C834E1"/>
    <w:rsid w:val="00C94D16"/>
    <w:rsid w:val="00CB429A"/>
    <w:rsid w:val="00CE4D1A"/>
    <w:rsid w:val="00CF0F01"/>
    <w:rsid w:val="00D02A9B"/>
    <w:rsid w:val="00D04037"/>
    <w:rsid w:val="00D055B5"/>
    <w:rsid w:val="00D21ABE"/>
    <w:rsid w:val="00D36029"/>
    <w:rsid w:val="00D54911"/>
    <w:rsid w:val="00D61681"/>
    <w:rsid w:val="00D74B65"/>
    <w:rsid w:val="00D8104F"/>
    <w:rsid w:val="00D81725"/>
    <w:rsid w:val="00DB2373"/>
    <w:rsid w:val="00DC1B32"/>
    <w:rsid w:val="00DD5CB2"/>
    <w:rsid w:val="00E163BC"/>
    <w:rsid w:val="00E21C84"/>
    <w:rsid w:val="00E66307"/>
    <w:rsid w:val="00E95593"/>
    <w:rsid w:val="00EA720D"/>
    <w:rsid w:val="00EB528F"/>
    <w:rsid w:val="00EC5A37"/>
    <w:rsid w:val="00EF3CD9"/>
    <w:rsid w:val="00F3574A"/>
    <w:rsid w:val="00F455B3"/>
    <w:rsid w:val="00F83793"/>
    <w:rsid w:val="00F8763B"/>
    <w:rsid w:val="00FB04D6"/>
    <w:rsid w:val="00FB6087"/>
    <w:rsid w:val="00FD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C5C0"/>
  <w15:chartTrackingRefBased/>
  <w15:docId w15:val="{F46F3031-ADC4-4329-BB96-DF43F697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04D"/>
    <w:pPr>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F8379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1D78"/>
    <w:pPr>
      <w:autoSpaceDE/>
      <w:autoSpaceDN/>
      <w:adjustRightInd/>
      <w:ind w:firstLine="0"/>
      <w:jc w:val="left"/>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071D78"/>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1D78"/>
    <w:rPr>
      <w:vertAlign w:val="superscript"/>
    </w:rPr>
  </w:style>
  <w:style w:type="character" w:styleId="a6">
    <w:name w:val="Hyperlink"/>
    <w:basedOn w:val="a0"/>
    <w:uiPriority w:val="99"/>
    <w:unhideWhenUsed/>
    <w:rsid w:val="00071D78"/>
    <w:rPr>
      <w:color w:val="0563C1" w:themeColor="hyperlink"/>
      <w:u w:val="single"/>
    </w:rPr>
  </w:style>
  <w:style w:type="paragraph" w:styleId="a7">
    <w:name w:val="Balloon Text"/>
    <w:basedOn w:val="a"/>
    <w:link w:val="a8"/>
    <w:uiPriority w:val="99"/>
    <w:semiHidden/>
    <w:unhideWhenUsed/>
    <w:rsid w:val="004B6096"/>
    <w:rPr>
      <w:rFonts w:ascii="Segoe UI" w:hAnsi="Segoe UI" w:cs="Segoe UI"/>
      <w:sz w:val="18"/>
      <w:szCs w:val="18"/>
    </w:rPr>
  </w:style>
  <w:style w:type="character" w:customStyle="1" w:styleId="a8">
    <w:name w:val="Текст выноски Знак"/>
    <w:basedOn w:val="a0"/>
    <w:link w:val="a7"/>
    <w:uiPriority w:val="99"/>
    <w:semiHidden/>
    <w:rsid w:val="004B6096"/>
    <w:rPr>
      <w:rFonts w:ascii="Segoe UI" w:hAnsi="Segoe UI" w:cs="Segoe UI"/>
      <w:sz w:val="18"/>
      <w:szCs w:val="18"/>
    </w:rPr>
  </w:style>
  <w:style w:type="paragraph" w:customStyle="1" w:styleId="a9">
    <w:name w:val="Прижатый влево"/>
    <w:basedOn w:val="a"/>
    <w:next w:val="a"/>
    <w:uiPriority w:val="99"/>
    <w:rsid w:val="00385462"/>
    <w:pPr>
      <w:ind w:firstLine="0"/>
      <w:jc w:val="left"/>
    </w:pPr>
  </w:style>
  <w:style w:type="character" w:customStyle="1" w:styleId="10">
    <w:name w:val="Заголовок 1 Знак"/>
    <w:basedOn w:val="a0"/>
    <w:link w:val="1"/>
    <w:uiPriority w:val="99"/>
    <w:rsid w:val="00F83793"/>
    <w:rPr>
      <w:rFonts w:ascii="Arial" w:hAnsi="Arial" w:cs="Arial"/>
      <w:b/>
      <w:bCs/>
      <w:color w:val="26282F"/>
      <w:sz w:val="24"/>
      <w:szCs w:val="24"/>
    </w:rPr>
  </w:style>
  <w:style w:type="character" w:customStyle="1" w:styleId="aa">
    <w:name w:val="Абзац списка Знак"/>
    <w:basedOn w:val="a0"/>
    <w:link w:val="ab"/>
    <w:uiPriority w:val="34"/>
    <w:locked/>
    <w:rsid w:val="005D022A"/>
    <w:rPr>
      <w:rFonts w:ascii="Calibri" w:hAnsi="Calibri" w:cs="Calibri"/>
    </w:rPr>
  </w:style>
  <w:style w:type="paragraph" w:styleId="ab">
    <w:name w:val="List Paragraph"/>
    <w:basedOn w:val="a"/>
    <w:link w:val="aa"/>
    <w:uiPriority w:val="34"/>
    <w:qFormat/>
    <w:rsid w:val="005D022A"/>
    <w:pPr>
      <w:autoSpaceDE/>
      <w:autoSpaceDN/>
      <w:adjustRightInd/>
      <w:spacing w:after="200" w:line="276" w:lineRule="auto"/>
      <w:ind w:left="720" w:firstLine="0"/>
      <w:jc w:val="left"/>
    </w:pPr>
    <w:rPr>
      <w:rFonts w:ascii="Calibri" w:hAnsi="Calibri" w:cs="Calibri"/>
      <w:sz w:val="22"/>
      <w:szCs w:val="22"/>
    </w:rPr>
  </w:style>
  <w:style w:type="character" w:styleId="ac">
    <w:name w:val="annotation reference"/>
    <w:basedOn w:val="a0"/>
    <w:uiPriority w:val="99"/>
    <w:semiHidden/>
    <w:unhideWhenUsed/>
    <w:rsid w:val="00FD206D"/>
    <w:rPr>
      <w:sz w:val="16"/>
      <w:szCs w:val="16"/>
    </w:rPr>
  </w:style>
  <w:style w:type="paragraph" w:styleId="ad">
    <w:name w:val="annotation text"/>
    <w:basedOn w:val="a"/>
    <w:link w:val="ae"/>
    <w:uiPriority w:val="99"/>
    <w:semiHidden/>
    <w:unhideWhenUsed/>
    <w:rsid w:val="00FD206D"/>
    <w:rPr>
      <w:sz w:val="20"/>
      <w:szCs w:val="20"/>
    </w:rPr>
  </w:style>
  <w:style w:type="character" w:customStyle="1" w:styleId="ae">
    <w:name w:val="Текст примечания Знак"/>
    <w:basedOn w:val="a0"/>
    <w:link w:val="ad"/>
    <w:uiPriority w:val="99"/>
    <w:semiHidden/>
    <w:rsid w:val="00FD206D"/>
    <w:rPr>
      <w:rFonts w:ascii="Arial" w:hAnsi="Arial" w:cs="Arial"/>
      <w:sz w:val="20"/>
      <w:szCs w:val="20"/>
    </w:rPr>
  </w:style>
  <w:style w:type="paragraph" w:styleId="af">
    <w:name w:val="annotation subject"/>
    <w:basedOn w:val="ad"/>
    <w:next w:val="ad"/>
    <w:link w:val="af0"/>
    <w:uiPriority w:val="99"/>
    <w:semiHidden/>
    <w:unhideWhenUsed/>
    <w:rsid w:val="00FD206D"/>
    <w:rPr>
      <w:b/>
      <w:bCs/>
    </w:rPr>
  </w:style>
  <w:style w:type="character" w:customStyle="1" w:styleId="af0">
    <w:name w:val="Тема примечания Знак"/>
    <w:basedOn w:val="ae"/>
    <w:link w:val="af"/>
    <w:uiPriority w:val="99"/>
    <w:semiHidden/>
    <w:rsid w:val="00FD206D"/>
    <w:rPr>
      <w:rFonts w:ascii="Arial" w:hAnsi="Arial" w:cs="Arial"/>
      <w:b/>
      <w:bCs/>
      <w:sz w:val="20"/>
      <w:szCs w:val="20"/>
    </w:rPr>
  </w:style>
  <w:style w:type="paragraph" w:styleId="af1">
    <w:name w:val="header"/>
    <w:basedOn w:val="a"/>
    <w:link w:val="af2"/>
    <w:uiPriority w:val="99"/>
    <w:unhideWhenUsed/>
    <w:rsid w:val="00FD206D"/>
    <w:pPr>
      <w:tabs>
        <w:tab w:val="center" w:pos="4677"/>
        <w:tab w:val="right" w:pos="9355"/>
      </w:tabs>
    </w:pPr>
  </w:style>
  <w:style w:type="character" w:customStyle="1" w:styleId="af2">
    <w:name w:val="Верхний колонтитул Знак"/>
    <w:basedOn w:val="a0"/>
    <w:link w:val="af1"/>
    <w:uiPriority w:val="99"/>
    <w:rsid w:val="00FD206D"/>
    <w:rPr>
      <w:rFonts w:ascii="Arial" w:hAnsi="Arial" w:cs="Arial"/>
      <w:sz w:val="24"/>
      <w:szCs w:val="24"/>
    </w:rPr>
  </w:style>
  <w:style w:type="paragraph" w:styleId="af3">
    <w:name w:val="footer"/>
    <w:basedOn w:val="a"/>
    <w:link w:val="af4"/>
    <w:uiPriority w:val="99"/>
    <w:unhideWhenUsed/>
    <w:rsid w:val="00FD206D"/>
    <w:pPr>
      <w:tabs>
        <w:tab w:val="center" w:pos="4677"/>
        <w:tab w:val="right" w:pos="9355"/>
      </w:tabs>
    </w:pPr>
  </w:style>
  <w:style w:type="character" w:customStyle="1" w:styleId="af4">
    <w:name w:val="Нижний колонтитул Знак"/>
    <w:basedOn w:val="a0"/>
    <w:link w:val="af3"/>
    <w:uiPriority w:val="99"/>
    <w:rsid w:val="00FD206D"/>
    <w:rPr>
      <w:rFonts w:ascii="Arial" w:hAnsi="Arial" w:cs="Arial"/>
      <w:sz w:val="24"/>
      <w:szCs w:val="24"/>
    </w:rPr>
  </w:style>
  <w:style w:type="character" w:styleId="af5">
    <w:name w:val="FollowedHyperlink"/>
    <w:basedOn w:val="a0"/>
    <w:uiPriority w:val="99"/>
    <w:semiHidden/>
    <w:unhideWhenUsed/>
    <w:rsid w:val="00C834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6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td-kama.com/ru/forsuppliers/"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1C3E63C1D91D37286BE6D29EB771FBCE8B0F059D9DAF9E4D4ACEB8560F4EDD3AC1B5448C58B89ECFB00E80640949272D9FA197286CFCF548P214H"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td-kama.com/ru/forsuppliers/"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td-kama.com/ru/forsuppli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381994080C4DB79898DAF551EBE591"/>
        <w:category>
          <w:name w:val="Общие"/>
          <w:gallery w:val="placeholder"/>
        </w:category>
        <w:types>
          <w:type w:val="bbPlcHdr"/>
        </w:types>
        <w:behaviors>
          <w:behavior w:val="content"/>
        </w:behaviors>
        <w:guid w:val="{FD29BE7F-F77A-40B1-B22D-19197E0F973B}"/>
      </w:docPartPr>
      <w:docPartBody>
        <w:p w:rsidR="00B67299" w:rsidRDefault="000E03F4" w:rsidP="000E03F4">
          <w:pPr>
            <w:pStyle w:val="47381994080C4DB79898DAF551EBE591"/>
          </w:pPr>
          <w:r>
            <w:rPr>
              <w:rStyle w:val="a3"/>
            </w:rPr>
            <w:t>Выберите элемент.</w:t>
          </w:r>
        </w:p>
      </w:docPartBody>
    </w:docPart>
    <w:docPart>
      <w:docPartPr>
        <w:name w:val="051BB588FA164DE3B9B3F73883547344"/>
        <w:category>
          <w:name w:val="Общие"/>
          <w:gallery w:val="placeholder"/>
        </w:category>
        <w:types>
          <w:type w:val="bbPlcHdr"/>
        </w:types>
        <w:behaviors>
          <w:behavior w:val="content"/>
        </w:behaviors>
        <w:guid w:val="{3B178A2B-A5AC-4D3A-9314-866B139A165B}"/>
      </w:docPartPr>
      <w:docPartBody>
        <w:p w:rsidR="00B67299" w:rsidRDefault="000E03F4" w:rsidP="000E03F4">
          <w:pPr>
            <w:pStyle w:val="051BB588FA164DE3B9B3F73883547344"/>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F4"/>
    <w:rsid w:val="00010F90"/>
    <w:rsid w:val="000D0953"/>
    <w:rsid w:val="000E03F4"/>
    <w:rsid w:val="00204BAC"/>
    <w:rsid w:val="00235D4B"/>
    <w:rsid w:val="002934F3"/>
    <w:rsid w:val="003B6607"/>
    <w:rsid w:val="003F53A6"/>
    <w:rsid w:val="00406428"/>
    <w:rsid w:val="004F4CCA"/>
    <w:rsid w:val="00517263"/>
    <w:rsid w:val="0065264E"/>
    <w:rsid w:val="00660B1A"/>
    <w:rsid w:val="00671C3C"/>
    <w:rsid w:val="00697DC6"/>
    <w:rsid w:val="0077589C"/>
    <w:rsid w:val="007A3836"/>
    <w:rsid w:val="007A5487"/>
    <w:rsid w:val="007C4ABE"/>
    <w:rsid w:val="007E21AB"/>
    <w:rsid w:val="008622AB"/>
    <w:rsid w:val="008769D3"/>
    <w:rsid w:val="009075FF"/>
    <w:rsid w:val="00967550"/>
    <w:rsid w:val="009F02B5"/>
    <w:rsid w:val="00B42C57"/>
    <w:rsid w:val="00B53380"/>
    <w:rsid w:val="00B67299"/>
    <w:rsid w:val="00CB15AC"/>
    <w:rsid w:val="00D750EB"/>
    <w:rsid w:val="00D90A12"/>
    <w:rsid w:val="00F21171"/>
    <w:rsid w:val="00FB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03F4"/>
  </w:style>
  <w:style w:type="paragraph" w:customStyle="1" w:styleId="47381994080C4DB79898DAF551EBE591">
    <w:name w:val="47381994080C4DB79898DAF551EBE591"/>
    <w:rsid w:val="000E03F4"/>
  </w:style>
  <w:style w:type="paragraph" w:customStyle="1" w:styleId="051BB588FA164DE3B9B3F73883547344">
    <w:name w:val="051BB588FA164DE3B9B3F73883547344"/>
    <w:rsid w:val="000E0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366DE95471F142A391D41035221C8A" ma:contentTypeVersion="0" ma:contentTypeDescription="Создание документа." ma:contentTypeScope="" ma:versionID="de5b30304df7156907c99eddc43cb0d0">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2FCCB-3F34-4C3F-A1D2-07EE0EE5C3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4E604E-1749-44C7-BEC2-14C66752D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776AB4-2B33-4BFE-B93A-D9C585F59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7476</Words>
  <Characters>42615</Characters>
  <Application>Microsoft Office Word</Application>
  <DocSecurity>4</DocSecurity>
  <Lines>355</Lines>
  <Paragraphs>99</Paragraphs>
  <ScaleCrop>false</ScaleCrop>
  <HeadingPairs>
    <vt:vector size="2" baseType="variant">
      <vt:variant>
        <vt:lpstr>Название</vt:lpstr>
      </vt:variant>
      <vt:variant>
        <vt:i4>1</vt:i4>
      </vt:variant>
    </vt:vector>
  </HeadingPairs>
  <TitlesOfParts>
    <vt:vector size="1" baseType="lpstr">
      <vt:lpstr>Требования в области охраны труда, промышленной безопасности и окружающей среды</vt:lpstr>
    </vt:vector>
  </TitlesOfParts>
  <Company/>
  <LinksUpToDate>false</LinksUpToDate>
  <CharactersWithSpaces>49992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в области охраны труда, промышленной безопасности и окружающей среды</dc:title>
  <dc:subject/>
  <dc:creator>Салиева Ралина Раисовна</dc:creator>
  <cp:keywords/>
  <dc:description/>
  <cp:lastModifiedBy>Абрамян Анастасия Александровна</cp:lastModifiedBy>
  <cp:revision>2</cp:revision>
  <cp:lastPrinted>2021-10-12T11:48:00Z</cp:lastPrinted>
  <dcterms:created xsi:type="dcterms:W3CDTF">2024-09-30T12:30:00Z</dcterms:created>
  <dcterms:modified xsi:type="dcterms:W3CDTF">2024-09-30T12:30:00Z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0x01010016366DE95471F142A391D41035221C8A</vt:lpwstr>
  </property>
</Properties>
</file>